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00550C" w:rsidRDefault="00B1012C" w:rsidP="00857F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ТЕМА курсов для родителей</w:t>
      </w:r>
    </w:p>
    <w:p w:rsidR="0000550C" w:rsidRPr="005111E2" w:rsidRDefault="0000550C" w:rsidP="005111E2">
      <w:pPr>
        <w:pStyle w:val="a3"/>
        <w:shd w:val="clear" w:color="auto" w:fill="FFFFFF"/>
        <w:spacing w:before="0" w:beforeAutospacing="0" w:after="0" w:afterAutospacing="0" w:line="300" w:lineRule="atLeast"/>
        <w:ind w:hanging="709"/>
        <w:jc w:val="center"/>
        <w:textAlignment w:val="baseline"/>
        <w:rPr>
          <w:rFonts w:ascii="Arial Black" w:hAnsi="Arial Black" w:cs="Arial"/>
          <w:b/>
          <w:bCs/>
          <w:color w:val="7030A0"/>
          <w:sz w:val="44"/>
          <w:szCs w:val="44"/>
          <w:bdr w:val="none" w:sz="0" w:space="0" w:color="auto" w:frame="1"/>
        </w:rPr>
      </w:pPr>
      <w:r w:rsidRPr="005111E2">
        <w:rPr>
          <w:rFonts w:ascii="Arial Black" w:hAnsi="Arial Black"/>
          <w:b/>
          <w:color w:val="7030A0"/>
          <w:sz w:val="44"/>
          <w:szCs w:val="44"/>
        </w:rPr>
        <w:t>Стресс – это не то, что с человеком происходит, а, то, как он переживает ситуацию</w:t>
      </w:r>
      <w:r w:rsidR="005111E2">
        <w:rPr>
          <w:rFonts w:ascii="Arial Black" w:hAnsi="Arial Black"/>
          <w:b/>
          <w:color w:val="7030A0"/>
          <w:sz w:val="44"/>
          <w:szCs w:val="44"/>
        </w:rPr>
        <w:t>.</w:t>
      </w:r>
    </w:p>
    <w:p w:rsidR="00AC0F64" w:rsidRPr="005111E2" w:rsidRDefault="00AC0F64" w:rsidP="0000550C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 Black" w:hAnsi="Arial Black" w:cs="Arial"/>
          <w:b/>
          <w:bCs/>
          <w:color w:val="7030A0"/>
          <w:sz w:val="44"/>
          <w:szCs w:val="44"/>
          <w:bdr w:val="none" w:sz="0" w:space="0" w:color="auto" w:frame="1"/>
        </w:rPr>
      </w:pPr>
    </w:p>
    <w:p w:rsidR="005111E2" w:rsidRDefault="005111E2" w:rsidP="00AC0F64">
      <w:pPr>
        <w:spacing w:line="360" w:lineRule="auto"/>
        <w:rPr>
          <w:rFonts w:ascii="Arial" w:hAnsi="Arial" w:cs="Arial"/>
          <w:color w:val="000000"/>
        </w:rPr>
      </w:pPr>
    </w:p>
    <w:p w:rsidR="00AC0F64" w:rsidRPr="00D6053D" w:rsidRDefault="00AC0F64" w:rsidP="00D6053D">
      <w:pPr>
        <w:spacing w:line="360" w:lineRule="auto"/>
        <w:jc w:val="center"/>
        <w:rPr>
          <w:rFonts w:asciiTheme="minorHAnsi" w:hAnsiTheme="minorHAnsi"/>
          <w:color w:val="000000"/>
        </w:rPr>
      </w:pPr>
      <w:r w:rsidRPr="005111E2">
        <w:rPr>
          <w:rFonts w:ascii="Arial" w:hAnsi="Arial" w:cs="Arial"/>
          <w:color w:val="000000"/>
        </w:rPr>
        <w:t>Стресс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 Rounded MT Bold" w:hAnsi="Arial Rounded MT Bold" w:cs="Arial Rounded MT Bold"/>
          <w:color w:val="000000"/>
        </w:rPr>
        <w:t>—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это</w:t>
      </w:r>
      <w:r w:rsidRPr="005111E2">
        <w:rPr>
          <w:rFonts w:ascii="Arial Rounded MT Bold" w:hAnsi="Arial Rounded MT Bold"/>
          <w:color w:val="000000"/>
        </w:rPr>
        <w:t xml:space="preserve">  </w:t>
      </w:r>
      <w:r w:rsidRPr="00D6053D">
        <w:rPr>
          <w:rFonts w:ascii="Arial" w:hAnsi="Arial" w:cs="Arial"/>
          <w:b/>
          <w:color w:val="000000"/>
        </w:rPr>
        <w:t>ваша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реакция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происходящее</w:t>
      </w:r>
      <w:r w:rsidR="00D6053D">
        <w:rPr>
          <w:rFonts w:ascii="Arial" w:hAnsi="Arial" w:cs="Arial"/>
          <w:color w:val="000000"/>
        </w:rPr>
        <w:t>.</w:t>
      </w:r>
    </w:p>
    <w:p w:rsidR="00AC0F64" w:rsidRPr="005111E2" w:rsidRDefault="00AC0F64" w:rsidP="00AC0F64">
      <w:pPr>
        <w:spacing w:line="360" w:lineRule="auto"/>
        <w:rPr>
          <w:rFonts w:ascii="Arial Rounded MT Bold" w:hAnsi="Arial Rounded MT Bold"/>
          <w:color w:val="000000"/>
        </w:rPr>
      </w:pP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Влияние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стресса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можно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минимизировать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нервозность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устранить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потому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что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когда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вы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нервничаете</w:t>
      </w:r>
      <w:r w:rsidRPr="005111E2">
        <w:rPr>
          <w:rFonts w:ascii="Arial Rounded MT Bold" w:hAnsi="Arial Rounded MT Bold"/>
          <w:color w:val="000000"/>
        </w:rPr>
        <w:t>:</w:t>
      </w:r>
    </w:p>
    <w:p w:rsidR="00AC0F64" w:rsidRPr="005111E2" w:rsidRDefault="00AC0F64" w:rsidP="00AC0F64">
      <w:pPr>
        <w:numPr>
          <w:ilvl w:val="0"/>
          <w:numId w:val="4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вас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снижаются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мыслительные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способности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вам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труднее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сосредоточиться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что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может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усугубить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ситуацию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требующую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предельного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напряжения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умственных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ресурсов</w:t>
      </w:r>
      <w:r w:rsidRPr="005111E2">
        <w:rPr>
          <w:rFonts w:ascii="Arial Rounded MT Bold" w:hAnsi="Arial Rounded MT Bold"/>
          <w:color w:val="000000"/>
        </w:rPr>
        <w:t>;</w:t>
      </w:r>
    </w:p>
    <w:p w:rsidR="00AC0F64" w:rsidRPr="005111E2" w:rsidRDefault="00AC0F64" w:rsidP="00AC0F64">
      <w:pPr>
        <w:numPr>
          <w:ilvl w:val="0"/>
          <w:numId w:val="4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Вы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хуже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контролируете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свою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интонацию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мимику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жестикуляцию</w:t>
      </w:r>
      <w:r w:rsidRPr="005111E2">
        <w:rPr>
          <w:rFonts w:ascii="Arial Rounded MT Bold" w:hAnsi="Arial Rounded MT Bold"/>
          <w:color w:val="000000"/>
        </w:rPr>
        <w:t>;</w:t>
      </w:r>
    </w:p>
    <w:p w:rsidR="00AC0F64" w:rsidRPr="005111E2" w:rsidRDefault="00AC0F64" w:rsidP="00AC0F64">
      <w:pPr>
        <w:numPr>
          <w:ilvl w:val="0"/>
          <w:numId w:val="4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Нервозность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способствует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более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быстрому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накоплению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усталости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напряжения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что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плохо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сказывается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вашем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здоровье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самочувствии</w:t>
      </w:r>
      <w:r w:rsidRPr="005111E2">
        <w:rPr>
          <w:rFonts w:ascii="Arial Rounded MT Bold" w:hAnsi="Arial Rounded MT Bold"/>
          <w:color w:val="000000"/>
        </w:rPr>
        <w:t>;</w:t>
      </w:r>
    </w:p>
    <w:p w:rsidR="00AC0F64" w:rsidRPr="005111E2" w:rsidRDefault="00AC0F64" w:rsidP="00AC0F64">
      <w:pPr>
        <w:numPr>
          <w:ilvl w:val="0"/>
          <w:numId w:val="4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Если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часто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нервничать</w:t>
      </w:r>
      <w:r w:rsidRPr="005111E2">
        <w:rPr>
          <w:rFonts w:ascii="Arial Rounded MT Bold" w:hAnsi="Arial Rounded MT Bold"/>
          <w:color w:val="000000"/>
        </w:rPr>
        <w:t>,</w:t>
      </w:r>
      <w:r w:rsidR="005111E2">
        <w:rPr>
          <w:rFonts w:asciiTheme="minorHAnsi" w:hAnsiTheme="minorHAnsi"/>
          <w:color w:val="000000"/>
        </w:rPr>
        <w:t xml:space="preserve"> </w:t>
      </w:r>
      <w:r w:rsidR="005111E2" w:rsidRPr="005111E2">
        <w:rPr>
          <w:rFonts w:asciiTheme="minorHAnsi" w:hAnsiTheme="minorHAnsi"/>
          <w:color w:val="000000"/>
          <w:sz w:val="28"/>
          <w:szCs w:val="28"/>
        </w:rPr>
        <w:t xml:space="preserve">то </w:t>
      </w:r>
      <w:r w:rsidRPr="005111E2">
        <w:rPr>
          <w:rFonts w:ascii="Arial" w:hAnsi="Arial" w:cs="Arial"/>
          <w:color w:val="000000"/>
        </w:rPr>
        <w:t>это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может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привести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к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различным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заболеваниям</w:t>
      </w:r>
      <w:r w:rsidRPr="005111E2">
        <w:rPr>
          <w:rFonts w:ascii="Arial Rounded MT Bold" w:hAnsi="Arial Rounded MT Bold"/>
          <w:color w:val="000000"/>
        </w:rPr>
        <w:t>;</w:t>
      </w:r>
    </w:p>
    <w:p w:rsidR="00AC0F64" w:rsidRPr="005111E2" w:rsidRDefault="00AC0F64" w:rsidP="00AC0F64">
      <w:pPr>
        <w:numPr>
          <w:ilvl w:val="0"/>
          <w:numId w:val="4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Вы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волнуетесь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мелочам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поэтому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уделяете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внимание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самому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главному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ценному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вашей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жизни</w:t>
      </w:r>
      <w:r w:rsidRPr="005111E2">
        <w:rPr>
          <w:rFonts w:ascii="Arial Rounded MT Bold" w:hAnsi="Arial Rounded MT Bold"/>
          <w:color w:val="000000"/>
        </w:rPr>
        <w:t>;</w:t>
      </w:r>
    </w:p>
    <w:p w:rsidR="00AC0F64" w:rsidRPr="00D61087" w:rsidRDefault="00AC0F64" w:rsidP="005111E2">
      <w:pPr>
        <w:spacing w:after="240" w:line="360" w:lineRule="auto"/>
        <w:jc w:val="center"/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</w:pP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Над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этим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нужно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и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можно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 xml:space="preserve">  </w:t>
      </w:r>
      <w:r w:rsidRPr="00D61087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</w:rPr>
        <w:t>работать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  <w:u w:val="single"/>
        </w:rPr>
        <w:t>.</w:t>
      </w:r>
    </w:p>
    <w:p w:rsidR="00AC0F64" w:rsidRPr="005111E2" w:rsidRDefault="00AC0F64" w:rsidP="00AC0F64">
      <w:pPr>
        <w:numPr>
          <w:ilvl w:val="0"/>
          <w:numId w:val="5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Нервозность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приносит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никакой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пользы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а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только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мешает</w:t>
      </w:r>
      <w:r w:rsidR="005111E2" w:rsidRPr="005111E2">
        <w:rPr>
          <w:rFonts w:ascii="Arial Rounded MT Bold" w:hAnsi="Arial Rounded MT Bold"/>
          <w:color w:val="000000"/>
        </w:rPr>
        <w:t>.</w:t>
      </w:r>
    </w:p>
    <w:p w:rsidR="00AC0F64" w:rsidRPr="005111E2" w:rsidRDefault="00AC0F64" w:rsidP="00AC0F64">
      <w:pPr>
        <w:numPr>
          <w:ilvl w:val="0"/>
          <w:numId w:val="5"/>
        </w:numPr>
        <w:spacing w:after="120" w:line="360" w:lineRule="auto"/>
        <w:ind w:left="38"/>
        <w:rPr>
          <w:rFonts w:ascii="Arial Rounded MT Bold" w:hAnsi="Arial Rounded MT Bold"/>
          <w:color w:val="000000"/>
        </w:rPr>
      </w:pPr>
      <w:r w:rsidRPr="005111E2">
        <w:rPr>
          <w:rFonts w:ascii="Arial" w:hAnsi="Arial" w:cs="Arial"/>
          <w:color w:val="000000"/>
        </w:rPr>
        <w:t>От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нее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можно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избавиться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посредством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работы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над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собой</w:t>
      </w:r>
      <w:r w:rsidR="005111E2">
        <w:rPr>
          <w:rFonts w:ascii="Arial" w:hAnsi="Arial" w:cs="Arial"/>
          <w:color w:val="000000"/>
        </w:rPr>
        <w:t>, изучением  методов и техник саморегуляции</w:t>
      </w:r>
      <w:r w:rsidR="005111E2" w:rsidRPr="005111E2">
        <w:rPr>
          <w:rFonts w:ascii="Arial Rounded MT Bold" w:hAnsi="Arial Rounded MT Bold"/>
          <w:color w:val="000000"/>
        </w:rPr>
        <w:t>.</w:t>
      </w:r>
    </w:p>
    <w:p w:rsidR="00AC0F64" w:rsidRPr="00D6053D" w:rsidRDefault="00E3798C" w:rsidP="00AC0F64">
      <w:pPr>
        <w:numPr>
          <w:ilvl w:val="0"/>
          <w:numId w:val="5"/>
        </w:numPr>
        <w:spacing w:after="120" w:line="360" w:lineRule="auto"/>
        <w:ind w:left="38"/>
        <w:rPr>
          <w:rFonts w:ascii="Arial Rounded MT Bold" w:hAnsi="Arial Rounded MT Bold"/>
          <w:b/>
          <w:color w:val="984806" w:themeColor="accent6" w:themeShade="80"/>
        </w:rPr>
      </w:pPr>
      <w:r>
        <w:rPr>
          <w:rFonts w:ascii="Arial" w:hAnsi="Arial" w:cs="Arial"/>
          <w:b/>
          <w:color w:val="984806" w:themeColor="accent6" w:themeShade="80"/>
        </w:rPr>
        <w:t xml:space="preserve">!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В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повседневной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жизни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мало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действительных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поводов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для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того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чтобы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нервничать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,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так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как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нам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или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нашим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близким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редко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ч</w:t>
      </w:r>
      <w:r w:rsidR="005111E2" w:rsidRPr="00D6053D">
        <w:rPr>
          <w:rFonts w:ascii="Arial" w:hAnsi="Arial" w:cs="Arial"/>
          <w:b/>
          <w:color w:val="984806" w:themeColor="accent6" w:themeShade="80"/>
        </w:rPr>
        <w:t>т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о</w:t>
      </w:r>
      <w:r w:rsidR="00D6053D">
        <w:rPr>
          <w:rFonts w:ascii="Arial" w:hAnsi="Arial" w:cs="Arial"/>
          <w:b/>
          <w:color w:val="984806" w:themeColor="accent6" w:themeShade="80"/>
        </w:rPr>
        <w:t xml:space="preserve"> фактически 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угрожает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 xml:space="preserve"> </w:t>
      </w:r>
      <w:r w:rsidR="00AC0F64" w:rsidRPr="00D6053D">
        <w:rPr>
          <w:rFonts w:ascii="Arial" w:hAnsi="Arial" w:cs="Arial"/>
          <w:b/>
          <w:color w:val="984806" w:themeColor="accent6" w:themeShade="80"/>
        </w:rPr>
        <w:t>жизни</w:t>
      </w:r>
      <w:r w:rsidR="00AC0F64" w:rsidRPr="00D6053D">
        <w:rPr>
          <w:rFonts w:ascii="Arial Rounded MT Bold" w:hAnsi="Arial Rounded MT Bold"/>
          <w:b/>
          <w:color w:val="984806" w:themeColor="accent6" w:themeShade="80"/>
        </w:rPr>
        <w:t>.</w:t>
      </w:r>
    </w:p>
    <w:p w:rsidR="005111E2" w:rsidRPr="00D61087" w:rsidRDefault="00AC0F64" w:rsidP="00AC0F64">
      <w:pPr>
        <w:spacing w:after="240" w:line="360" w:lineRule="auto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D61087">
        <w:rPr>
          <w:rFonts w:ascii="Arial" w:hAnsi="Arial" w:cs="Arial"/>
          <w:b/>
          <w:color w:val="4F6228" w:themeColor="accent3" w:themeShade="80"/>
          <w:u w:val="single"/>
        </w:rPr>
        <w:t>Вы</w:t>
      </w:r>
      <w:r w:rsidRPr="00D61087">
        <w:rPr>
          <w:rFonts w:ascii="Arial Rounded MT Bold" w:hAnsi="Arial Rounded MT Bold"/>
          <w:b/>
          <w:color w:val="4F6228" w:themeColor="accent3" w:themeShade="80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u w:val="single"/>
        </w:rPr>
        <w:t>должны</w:t>
      </w:r>
      <w:r w:rsidRPr="00D61087">
        <w:rPr>
          <w:rFonts w:ascii="Arial Rounded MT Bold" w:hAnsi="Arial Rounded MT Bold"/>
          <w:b/>
          <w:color w:val="4F6228" w:themeColor="accent3" w:themeShade="80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u w:val="single"/>
        </w:rPr>
        <w:t>настроить</w:t>
      </w:r>
      <w:r w:rsidRPr="00D61087">
        <w:rPr>
          <w:rFonts w:ascii="Arial Rounded MT Bold" w:hAnsi="Arial Rounded MT Bold"/>
          <w:b/>
          <w:color w:val="4F6228" w:themeColor="accent3" w:themeShade="80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u w:val="single"/>
        </w:rPr>
        <w:t>себя</w:t>
      </w:r>
      <w:r w:rsidRPr="00D61087">
        <w:rPr>
          <w:rFonts w:ascii="Arial Rounded MT Bold" w:hAnsi="Arial Rounded MT Bold"/>
          <w:b/>
          <w:color w:val="4F6228" w:themeColor="accent3" w:themeShade="80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u w:val="single"/>
        </w:rPr>
        <w:t>следующим</w:t>
      </w:r>
      <w:r w:rsidRPr="00D61087">
        <w:rPr>
          <w:rFonts w:ascii="Arial Rounded MT Bold" w:hAnsi="Arial Rounded MT Bold"/>
          <w:b/>
          <w:color w:val="4F6228" w:themeColor="accent3" w:themeShade="80"/>
          <w:u w:val="single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  <w:u w:val="single"/>
        </w:rPr>
        <w:t>образом</w:t>
      </w:r>
      <w:r w:rsidRPr="00D61087">
        <w:rPr>
          <w:rFonts w:ascii="Arial Rounded MT Bold" w:hAnsi="Arial Rounded MT Bold"/>
          <w:b/>
          <w:color w:val="4F6228" w:themeColor="accent3" w:themeShade="80"/>
          <w:sz w:val="28"/>
          <w:szCs w:val="28"/>
        </w:rPr>
        <w:t xml:space="preserve">: </w:t>
      </w:r>
    </w:p>
    <w:p w:rsidR="00AC0F64" w:rsidRDefault="00AC0F64" w:rsidP="00AC0F64">
      <w:pPr>
        <w:spacing w:after="240" w:line="360" w:lineRule="auto"/>
        <w:rPr>
          <w:rFonts w:asciiTheme="minorHAnsi" w:hAnsiTheme="minorHAnsi"/>
          <w:b/>
          <w:bCs/>
          <w:i/>
          <w:color w:val="4F6228" w:themeColor="accent3" w:themeShade="80"/>
          <w:sz w:val="28"/>
          <w:szCs w:val="28"/>
        </w:rPr>
      </w:pP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Мне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не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к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чему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нервничать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,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это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мне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мешает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,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и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я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намерен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от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этого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избавиться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и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это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 xml:space="preserve"> </w:t>
      </w:r>
      <w:r w:rsidRPr="00D61087">
        <w:rPr>
          <w:rFonts w:ascii="Arial" w:hAnsi="Arial" w:cs="Arial"/>
          <w:b/>
          <w:bCs/>
          <w:i/>
          <w:color w:val="4F6228" w:themeColor="accent3" w:themeShade="80"/>
          <w:sz w:val="28"/>
          <w:szCs w:val="28"/>
        </w:rPr>
        <w:t>реально</w:t>
      </w:r>
      <w:r w:rsidRPr="00D61087">
        <w:rPr>
          <w:rFonts w:ascii="Arial Rounded MT Bold" w:hAnsi="Arial Rounded MT Bold"/>
          <w:b/>
          <w:bCs/>
          <w:i/>
          <w:color w:val="4F6228" w:themeColor="accent3" w:themeShade="80"/>
          <w:sz w:val="28"/>
          <w:szCs w:val="28"/>
        </w:rPr>
        <w:t>!</w:t>
      </w:r>
    </w:p>
    <w:p w:rsidR="00D6053D" w:rsidRPr="00D6053D" w:rsidRDefault="00D6053D" w:rsidP="00AC0F64">
      <w:pPr>
        <w:spacing w:after="240" w:line="360" w:lineRule="auto"/>
        <w:rPr>
          <w:rFonts w:asciiTheme="minorHAnsi" w:hAnsiTheme="minorHAnsi"/>
          <w:b/>
          <w:bCs/>
          <w:i/>
          <w:color w:val="4F6228" w:themeColor="accent3" w:themeShade="80"/>
          <w:sz w:val="28"/>
          <w:szCs w:val="28"/>
        </w:rPr>
      </w:pPr>
    </w:p>
    <w:p w:rsidR="005111E2" w:rsidRPr="00D61087" w:rsidRDefault="005111E2" w:rsidP="00AC0F64">
      <w:pPr>
        <w:spacing w:before="96" w:after="120"/>
        <w:jc w:val="center"/>
        <w:rPr>
          <w:rFonts w:ascii="Arial" w:hAnsi="Arial" w:cs="Arial"/>
          <w:color w:val="4F6228" w:themeColor="accent3" w:themeShade="80"/>
        </w:rPr>
      </w:pPr>
    </w:p>
    <w:p w:rsidR="00AC0F64" w:rsidRPr="00D61087" w:rsidRDefault="00AC0F64" w:rsidP="00AC0F64">
      <w:pPr>
        <w:spacing w:before="96" w:after="120"/>
        <w:jc w:val="center"/>
        <w:rPr>
          <w:rFonts w:ascii="Arial Rounded MT Bold" w:hAnsi="Arial Rounded MT Bold"/>
          <w:b/>
          <w:color w:val="4F6228" w:themeColor="accent3" w:themeShade="80"/>
        </w:rPr>
      </w:pPr>
      <w:r w:rsidRPr="00D61087">
        <w:rPr>
          <w:rFonts w:ascii="Arial" w:hAnsi="Arial" w:cs="Arial"/>
          <w:b/>
          <w:color w:val="4F6228" w:themeColor="accent3" w:themeShade="80"/>
        </w:rPr>
        <w:t>Итак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, </w:t>
      </w:r>
      <w:r w:rsidRPr="00D61087">
        <w:rPr>
          <w:rFonts w:ascii="Arial" w:hAnsi="Arial" w:cs="Arial"/>
          <w:b/>
          <w:color w:val="4F6228" w:themeColor="accent3" w:themeShade="80"/>
        </w:rPr>
        <w:t>в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</w:rPr>
        <w:t>острой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</w:rPr>
        <w:t>фазе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</w:rPr>
        <w:t>стресса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 </w:t>
      </w:r>
      <w:r w:rsidRPr="00D61087">
        <w:rPr>
          <w:rFonts w:ascii="Arial" w:hAnsi="Arial" w:cs="Arial"/>
          <w:b/>
          <w:color w:val="4F6228" w:themeColor="accent3" w:themeShade="80"/>
        </w:rPr>
        <w:t>можно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</w:rPr>
        <w:t>использовать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</w:t>
      </w:r>
      <w:r w:rsidRPr="00D61087">
        <w:rPr>
          <w:rFonts w:ascii="Arial" w:hAnsi="Arial" w:cs="Arial"/>
          <w:b/>
          <w:color w:val="4F6228" w:themeColor="accent3" w:themeShade="80"/>
        </w:rPr>
        <w:t>следующую</w:t>
      </w:r>
      <w:r w:rsidRPr="00D61087">
        <w:rPr>
          <w:rFonts w:ascii="Arial Rounded MT Bold" w:hAnsi="Arial Rounded MT Bold"/>
          <w:b/>
          <w:color w:val="4F6228" w:themeColor="accent3" w:themeShade="80"/>
        </w:rPr>
        <w:t xml:space="preserve">  </w:t>
      </w:r>
      <w:r w:rsidRPr="00D61087">
        <w:rPr>
          <w:rFonts w:ascii="Arial" w:hAnsi="Arial" w:cs="Arial"/>
          <w:b/>
          <w:color w:val="4F6228" w:themeColor="accent3" w:themeShade="80"/>
        </w:rPr>
        <w:t>схему</w:t>
      </w:r>
      <w:r w:rsidRPr="00D61087">
        <w:rPr>
          <w:rFonts w:ascii="Arial Rounded MT Bold" w:hAnsi="Arial Rounded MT Bold"/>
          <w:b/>
          <w:color w:val="4F6228" w:themeColor="accent3" w:themeShade="80"/>
        </w:rPr>
        <w:t>:</w:t>
      </w:r>
    </w:p>
    <w:p w:rsidR="00AC0F64" w:rsidRPr="005111E2" w:rsidRDefault="00AC0F64" w:rsidP="00D61087">
      <w:pPr>
        <w:spacing w:before="100" w:beforeAutospacing="1" w:after="24" w:line="276" w:lineRule="auto"/>
        <w:ind w:left="360"/>
        <w:rPr>
          <w:rFonts w:ascii="Arial Rounded MT Bold" w:hAnsi="Arial Rounded MT Bold"/>
          <w:color w:val="000000"/>
        </w:rPr>
      </w:pPr>
      <w:r w:rsidRPr="005111E2">
        <w:rPr>
          <w:rFonts w:ascii="Arial Rounded MT Bold" w:hAnsi="Arial Rounded MT Bold"/>
          <w:color w:val="000000"/>
        </w:rPr>
        <w:t>1.</w:t>
      </w:r>
      <w:r w:rsidRPr="005111E2">
        <w:rPr>
          <w:rFonts w:ascii="Arial" w:hAnsi="Arial" w:cs="Arial"/>
          <w:color w:val="000000"/>
        </w:rPr>
        <w:t>Своевременно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распознать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эмоции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ощущения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предшествующие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стрессовой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реакции</w:t>
      </w:r>
      <w:r w:rsidRPr="005111E2">
        <w:rPr>
          <w:rFonts w:ascii="Arial Rounded MT Bold" w:hAnsi="Arial Rounded MT Bold"/>
          <w:color w:val="000000"/>
        </w:rPr>
        <w:t>.</w:t>
      </w:r>
    </w:p>
    <w:p w:rsidR="00AC0F64" w:rsidRPr="005111E2" w:rsidRDefault="00AC0F64" w:rsidP="00D61087">
      <w:pPr>
        <w:spacing w:before="100" w:beforeAutospacing="1" w:after="24" w:line="276" w:lineRule="auto"/>
        <w:ind w:left="284"/>
        <w:rPr>
          <w:rFonts w:ascii="Arial Rounded MT Bold" w:hAnsi="Arial Rounded MT Bold"/>
          <w:color w:val="000000"/>
        </w:rPr>
      </w:pPr>
      <w:r w:rsidRPr="005111E2">
        <w:rPr>
          <w:rFonts w:ascii="Arial Rounded MT Bold" w:hAnsi="Arial Rounded MT Bold"/>
          <w:color w:val="000000"/>
        </w:rPr>
        <w:t xml:space="preserve">2. </w:t>
      </w:r>
      <w:r w:rsidRPr="005111E2">
        <w:rPr>
          <w:rFonts w:ascii="Arial" w:hAnsi="Arial" w:cs="Arial"/>
          <w:color w:val="000000"/>
        </w:rPr>
        <w:t>Вспомнить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приемы</w:t>
      </w:r>
      <w:r w:rsidRPr="005111E2">
        <w:rPr>
          <w:rFonts w:ascii="Arial Rounded MT Bold" w:hAnsi="Arial Rounded MT Bold"/>
          <w:color w:val="000000"/>
        </w:rPr>
        <w:t xml:space="preserve">, </w:t>
      </w:r>
      <w:r w:rsidRPr="005111E2">
        <w:rPr>
          <w:rFonts w:ascii="Arial" w:hAnsi="Arial" w:cs="Arial"/>
          <w:color w:val="000000"/>
        </w:rPr>
        <w:t>которые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следует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использовать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стрессовой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ситуации</w:t>
      </w:r>
      <w:r w:rsidRPr="005111E2">
        <w:rPr>
          <w:rFonts w:ascii="Arial Rounded MT Bold" w:hAnsi="Arial Rounded MT Bold"/>
          <w:color w:val="000000"/>
        </w:rPr>
        <w:t xml:space="preserve">: </w:t>
      </w:r>
      <w:r w:rsidRPr="005111E2">
        <w:rPr>
          <w:rFonts w:ascii="Arial" w:hAnsi="Arial" w:cs="Arial"/>
          <w:color w:val="000000"/>
        </w:rPr>
        <w:t>расслабиться</w:t>
      </w:r>
      <w:r w:rsidRPr="005111E2">
        <w:rPr>
          <w:rFonts w:ascii="Arial Rounded MT Bold" w:hAnsi="Arial Rounded MT Bold"/>
          <w:color w:val="000000"/>
        </w:rPr>
        <w:t xml:space="preserve"> (</w:t>
      </w:r>
      <w:r w:rsidRPr="005111E2">
        <w:rPr>
          <w:rFonts w:ascii="Arial" w:hAnsi="Arial" w:cs="Arial"/>
          <w:color w:val="000000"/>
        </w:rPr>
        <w:t>использовать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техники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дыхания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и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релаксации</w:t>
      </w:r>
      <w:r w:rsidRPr="005111E2">
        <w:rPr>
          <w:rFonts w:ascii="Arial Rounded MT Bold" w:hAnsi="Arial Rounded MT Bold"/>
          <w:color w:val="000000"/>
        </w:rPr>
        <w:t>).</w:t>
      </w:r>
    </w:p>
    <w:p w:rsidR="00AC0F64" w:rsidRPr="005111E2" w:rsidRDefault="00AC0F64" w:rsidP="00D61087">
      <w:pPr>
        <w:pStyle w:val="a5"/>
        <w:numPr>
          <w:ilvl w:val="0"/>
          <w:numId w:val="7"/>
        </w:numPr>
        <w:spacing w:before="100" w:beforeAutospacing="1" w:after="24"/>
        <w:rPr>
          <w:rFonts w:ascii="Arial Rounded MT Bold" w:hAnsi="Arial Rounded MT Bold"/>
          <w:color w:val="000000"/>
          <w:sz w:val="24"/>
          <w:szCs w:val="24"/>
          <w:lang w:eastAsia="ru-RU"/>
        </w:rPr>
      </w:pP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Использовать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 </w:t>
      </w: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позитивный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 </w:t>
      </w: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внутренний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 </w:t>
      </w: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монолог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 (</w:t>
      </w: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позитивные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 </w:t>
      </w:r>
      <w:r w:rsidRPr="005111E2">
        <w:rPr>
          <w:rFonts w:ascii="Arial" w:hAnsi="Arial" w:cs="Arial"/>
          <w:color w:val="000000"/>
          <w:sz w:val="24"/>
          <w:szCs w:val="24"/>
          <w:lang w:eastAsia="ru-RU"/>
        </w:rPr>
        <w:t>самовнушения</w:t>
      </w:r>
      <w:r w:rsidR="00D61087">
        <w:rPr>
          <w:rFonts w:asciiTheme="minorHAnsi" w:hAnsiTheme="minorHAnsi"/>
          <w:color w:val="000000"/>
          <w:sz w:val="24"/>
          <w:szCs w:val="24"/>
          <w:lang w:eastAsia="ru-RU"/>
        </w:rPr>
        <w:t>)</w:t>
      </w:r>
      <w:r w:rsidRPr="005111E2">
        <w:rPr>
          <w:rFonts w:ascii="Arial Rounded MT Bold" w:hAnsi="Arial Rounded MT Bold"/>
          <w:color w:val="000000"/>
          <w:sz w:val="24"/>
          <w:szCs w:val="24"/>
          <w:lang w:eastAsia="ru-RU"/>
        </w:rPr>
        <w:t xml:space="preserve">: </w:t>
      </w:r>
    </w:p>
    <w:p w:rsidR="00AC0F64" w:rsidRPr="005111E2" w:rsidRDefault="00AC0F64" w:rsidP="00D61087">
      <w:pPr>
        <w:numPr>
          <w:ilvl w:val="0"/>
          <w:numId w:val="6"/>
        </w:numPr>
        <w:spacing w:before="100" w:beforeAutospacing="1" w:after="24" w:line="276" w:lineRule="auto"/>
        <w:ind w:left="384"/>
        <w:rPr>
          <w:rFonts w:ascii="Arial Rounded MT Bold" w:hAnsi="Arial Rounded MT Bold"/>
          <w:color w:val="000000"/>
        </w:rPr>
      </w:pPr>
      <w:r w:rsidRPr="005111E2">
        <w:rPr>
          <w:rFonts w:ascii="Arial Rounded MT Bold" w:hAnsi="Arial Rounded MT Bold"/>
          <w:color w:val="000000"/>
        </w:rPr>
        <w:t>«</w:t>
      </w:r>
      <w:r w:rsidRPr="005111E2">
        <w:rPr>
          <w:rFonts w:ascii="Arial" w:hAnsi="Arial" w:cs="Arial"/>
          <w:color w:val="000000"/>
        </w:rPr>
        <w:t>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способен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решить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эту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проблему</w:t>
      </w:r>
      <w:r w:rsidRPr="005111E2">
        <w:rPr>
          <w:rFonts w:ascii="Arial Rounded MT Bold" w:hAnsi="Arial Rounded MT Bold" w:cs="Arial Rounded MT Bold"/>
          <w:color w:val="000000"/>
        </w:rPr>
        <w:t>»</w:t>
      </w:r>
      <w:r w:rsidRPr="005111E2">
        <w:rPr>
          <w:rFonts w:ascii="Arial Rounded MT Bold" w:hAnsi="Arial Rounded MT Bold"/>
          <w:color w:val="000000"/>
        </w:rPr>
        <w:t xml:space="preserve">, </w:t>
      </w:r>
    </w:p>
    <w:p w:rsidR="00AC0F64" w:rsidRPr="005111E2" w:rsidRDefault="00AC0F64" w:rsidP="00D61087">
      <w:pPr>
        <w:numPr>
          <w:ilvl w:val="0"/>
          <w:numId w:val="6"/>
        </w:numPr>
        <w:spacing w:before="100" w:beforeAutospacing="1" w:after="24" w:line="276" w:lineRule="auto"/>
        <w:ind w:left="384"/>
        <w:rPr>
          <w:rFonts w:ascii="Arial Rounded MT Bold" w:hAnsi="Arial Rounded MT Bold"/>
          <w:color w:val="000000"/>
        </w:rPr>
      </w:pPr>
      <w:r w:rsidRPr="005111E2">
        <w:rPr>
          <w:rFonts w:ascii="Arial Rounded MT Bold" w:hAnsi="Arial Rounded MT Bold"/>
          <w:color w:val="000000"/>
        </w:rPr>
        <w:t>«</w:t>
      </w:r>
      <w:r w:rsidRPr="005111E2">
        <w:rPr>
          <w:rFonts w:ascii="Arial" w:hAnsi="Arial" w:cs="Arial"/>
          <w:color w:val="000000"/>
        </w:rPr>
        <w:t>Я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сумею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взять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ситуацию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под</w:t>
      </w:r>
      <w:r w:rsidRPr="005111E2">
        <w:rPr>
          <w:rFonts w:ascii="Arial Rounded MT Bold" w:hAnsi="Arial Rounded MT Bold"/>
          <w:color w:val="000000"/>
        </w:rPr>
        <w:t xml:space="preserve"> </w:t>
      </w:r>
      <w:r w:rsidRPr="005111E2">
        <w:rPr>
          <w:rFonts w:ascii="Arial" w:hAnsi="Arial" w:cs="Arial"/>
          <w:color w:val="000000"/>
        </w:rPr>
        <w:t>контроль</w:t>
      </w:r>
      <w:r w:rsidRPr="005111E2">
        <w:rPr>
          <w:rFonts w:ascii="Arial Rounded MT Bold" w:hAnsi="Arial Rounded MT Bold" w:cs="Arial Rounded MT Bold"/>
          <w:color w:val="000000"/>
        </w:rPr>
        <w:t>»</w:t>
      </w:r>
      <w:r w:rsidRPr="005111E2">
        <w:rPr>
          <w:rFonts w:ascii="Arial Rounded MT Bold" w:hAnsi="Arial Rounded MT Bold"/>
          <w:color w:val="000000"/>
        </w:rPr>
        <w:t>,</w:t>
      </w:r>
    </w:p>
    <w:p w:rsidR="00857F29" w:rsidRPr="00E3798C" w:rsidRDefault="00D61087" w:rsidP="005111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 w:rsidRPr="00E3798C">
        <w:rPr>
          <w:rFonts w:ascii="Arial" w:hAnsi="Arial" w:cs="Arial"/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Советы родителям.</w:t>
      </w:r>
    </w:p>
    <w:p w:rsidR="00D61087" w:rsidRPr="00346A47" w:rsidRDefault="00D61087" w:rsidP="005111E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FF0000"/>
        </w:rPr>
      </w:pPr>
    </w:p>
    <w:p w:rsidR="00857F29" w:rsidRDefault="00857F29" w:rsidP="00857F29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rFonts w:ascii="Arial" w:hAnsi="Arial" w:cs="Arial"/>
          <w:color w:val="000000"/>
        </w:rPr>
      </w:pPr>
      <w:r w:rsidRPr="00346A47">
        <w:rPr>
          <w:rFonts w:ascii="Arial" w:hAnsi="Arial" w:cs="Arial"/>
          <w:color w:val="000000"/>
        </w:rPr>
        <w:t xml:space="preserve"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</w:t>
      </w:r>
      <w:r>
        <w:rPr>
          <w:rFonts w:ascii="Arial" w:hAnsi="Arial" w:cs="Arial"/>
          <w:color w:val="000000"/>
        </w:rPr>
        <w:t>несколько советов и рекомендаций.</w:t>
      </w:r>
    </w:p>
    <w:p w:rsidR="005111E2" w:rsidRDefault="005111E2" w:rsidP="00346A47">
      <w:pPr>
        <w:spacing w:before="150" w:after="150" w:line="360" w:lineRule="auto"/>
        <w:rPr>
          <w:rFonts w:ascii="Arial" w:hAnsi="Arial" w:cs="Arial"/>
          <w:b/>
          <w:bCs/>
          <w:color w:val="000000"/>
        </w:rPr>
      </w:pPr>
    </w:p>
    <w:p w:rsidR="00346A47" w:rsidRPr="003C24E7" w:rsidRDefault="00346A47" w:rsidP="00346A47">
      <w:pPr>
        <w:spacing w:before="150" w:after="150" w:line="360" w:lineRule="auto"/>
        <w:rPr>
          <w:rFonts w:ascii="Arial" w:hAnsi="Arial" w:cs="Arial"/>
          <w:color w:val="000000"/>
        </w:rPr>
      </w:pPr>
      <w:r w:rsidRPr="003C24E7">
        <w:rPr>
          <w:rFonts w:ascii="Arial" w:hAnsi="Arial" w:cs="Arial"/>
          <w:b/>
          <w:bCs/>
          <w:color w:val="000000"/>
        </w:rPr>
        <w:t>Фактор тревожности</w:t>
      </w:r>
      <w:r w:rsidR="002C1B5E">
        <w:rPr>
          <w:rFonts w:ascii="Arial" w:hAnsi="Arial" w:cs="Arial"/>
          <w:b/>
          <w:bCs/>
          <w:color w:val="000000"/>
        </w:rPr>
        <w:t xml:space="preserve"> учащихся </w:t>
      </w:r>
      <w:r w:rsidRPr="003C24E7">
        <w:rPr>
          <w:rFonts w:ascii="Arial" w:hAnsi="Arial" w:cs="Arial"/>
          <w:color w:val="000000"/>
        </w:rPr>
        <w:t xml:space="preserve"> в предэкзаменационный период</w:t>
      </w:r>
      <w:r w:rsidR="002C1B5E">
        <w:rPr>
          <w:rFonts w:ascii="Arial" w:hAnsi="Arial" w:cs="Arial"/>
          <w:color w:val="000000"/>
        </w:rPr>
        <w:t xml:space="preserve"> </w:t>
      </w:r>
      <w:r w:rsidRPr="003C24E7">
        <w:rPr>
          <w:rFonts w:ascii="Arial" w:hAnsi="Arial" w:cs="Arial"/>
          <w:color w:val="000000"/>
        </w:rPr>
        <w:t xml:space="preserve"> выражается:</w:t>
      </w:r>
    </w:p>
    <w:p w:rsidR="00346A47" w:rsidRPr="003C24E7" w:rsidRDefault="00857F29" w:rsidP="00346A47">
      <w:pPr>
        <w:numPr>
          <w:ilvl w:val="0"/>
          <w:numId w:val="1"/>
        </w:numPr>
        <w:spacing w:before="100" w:beforeAutospacing="1" w:after="100" w:afterAutospacing="1" w:line="40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346A47" w:rsidRPr="003C24E7">
        <w:rPr>
          <w:rFonts w:ascii="Arial" w:hAnsi="Arial" w:cs="Arial"/>
          <w:color w:val="000000"/>
        </w:rPr>
        <w:t xml:space="preserve"> чувстве изоляции и разобщенности, о чем не могут рассказать ни родителям, ни учителям</w:t>
      </w:r>
      <w:r w:rsidR="00346A47">
        <w:rPr>
          <w:rFonts w:ascii="Arial" w:hAnsi="Arial" w:cs="Arial"/>
          <w:color w:val="000000"/>
        </w:rPr>
        <w:t>;</w:t>
      </w:r>
      <w:r w:rsidR="00346A47" w:rsidRPr="003C24E7">
        <w:rPr>
          <w:rFonts w:ascii="Arial" w:hAnsi="Arial" w:cs="Arial"/>
          <w:color w:val="000000"/>
        </w:rPr>
        <w:t xml:space="preserve"> </w:t>
      </w:r>
    </w:p>
    <w:p w:rsidR="00346A47" w:rsidRPr="003C24E7" w:rsidRDefault="00857F29" w:rsidP="00346A47">
      <w:pPr>
        <w:numPr>
          <w:ilvl w:val="0"/>
          <w:numId w:val="1"/>
        </w:numPr>
        <w:spacing w:before="100" w:beforeAutospacing="1" w:after="100" w:afterAutospacing="1" w:line="40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346A47" w:rsidRPr="003C24E7">
        <w:rPr>
          <w:rFonts w:ascii="Arial" w:hAnsi="Arial" w:cs="Arial"/>
          <w:color w:val="000000"/>
        </w:rPr>
        <w:t xml:space="preserve"> паническом беспокойстве,</w:t>
      </w:r>
      <w:r w:rsidR="00346A47">
        <w:rPr>
          <w:rFonts w:ascii="Arial" w:hAnsi="Arial" w:cs="Arial"/>
          <w:color w:val="000000"/>
        </w:rPr>
        <w:t xml:space="preserve"> которое не в силах преодолеть;</w:t>
      </w:r>
    </w:p>
    <w:p w:rsidR="00346A47" w:rsidRPr="003C24E7" w:rsidRDefault="00857F29" w:rsidP="00346A47">
      <w:pPr>
        <w:numPr>
          <w:ilvl w:val="0"/>
          <w:numId w:val="1"/>
        </w:numPr>
        <w:spacing w:before="100" w:beforeAutospacing="1" w:after="100" w:afterAutospacing="1" w:line="40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346A47" w:rsidRPr="003C24E7">
        <w:rPr>
          <w:rFonts w:ascii="Arial" w:hAnsi="Arial" w:cs="Arial"/>
          <w:color w:val="000000"/>
        </w:rPr>
        <w:t xml:space="preserve"> состоянии неуверенности в своих силах, нередко выражаемое жалобой на то, ч</w:t>
      </w:r>
      <w:r w:rsidR="00346A47">
        <w:rPr>
          <w:rFonts w:ascii="Arial" w:hAnsi="Arial" w:cs="Arial"/>
          <w:color w:val="000000"/>
        </w:rPr>
        <w:t>то нет "своих мыслей в голове";</w:t>
      </w:r>
    </w:p>
    <w:p w:rsidR="00346A47" w:rsidRPr="003C24E7" w:rsidRDefault="00857F29" w:rsidP="00346A47">
      <w:pPr>
        <w:numPr>
          <w:ilvl w:val="0"/>
          <w:numId w:val="1"/>
        </w:numPr>
        <w:spacing w:before="100" w:beforeAutospacing="1" w:after="100" w:afterAutospacing="1" w:line="40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346A47" w:rsidRPr="003C24E7">
        <w:rPr>
          <w:rFonts w:ascii="Arial" w:hAnsi="Arial" w:cs="Arial"/>
          <w:color w:val="000000"/>
        </w:rPr>
        <w:t xml:space="preserve"> ощущении, что ничего не смогут успеть в</w:t>
      </w:r>
      <w:r w:rsidR="00346A47">
        <w:rPr>
          <w:rFonts w:ascii="Arial" w:hAnsi="Arial" w:cs="Arial"/>
          <w:color w:val="000000"/>
        </w:rPr>
        <w:t xml:space="preserve"> оставшееся до экзаменов время;</w:t>
      </w:r>
    </w:p>
    <w:p w:rsidR="00346A47" w:rsidRDefault="00857F29" w:rsidP="00346A47">
      <w:pPr>
        <w:numPr>
          <w:ilvl w:val="0"/>
          <w:numId w:val="1"/>
        </w:numPr>
        <w:spacing w:before="100" w:beforeAutospacing="1" w:after="100" w:afterAutospacing="1" w:line="40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346A47" w:rsidRPr="003C24E7">
        <w:rPr>
          <w:rFonts w:ascii="Arial" w:hAnsi="Arial" w:cs="Arial"/>
          <w:color w:val="000000"/>
        </w:rPr>
        <w:t xml:space="preserve"> растерянности, из-за неумения отделить главное от второстепенного. </w:t>
      </w:r>
    </w:p>
    <w:p w:rsidR="00346A47" w:rsidRPr="00E3798C" w:rsidRDefault="00346A47" w:rsidP="002D0C06">
      <w:pPr>
        <w:spacing w:before="150" w:after="150" w:line="276" w:lineRule="auto"/>
        <w:rPr>
          <w:rFonts w:ascii="Arial" w:hAnsi="Arial" w:cs="Arial"/>
          <w:b/>
          <w:i/>
          <w:iCs/>
          <w:color w:val="984806" w:themeColor="accent6" w:themeShade="80"/>
          <w:sz w:val="28"/>
          <w:szCs w:val="28"/>
        </w:rPr>
      </w:pPr>
      <w:r w:rsidRPr="00E3798C">
        <w:rPr>
          <w:rFonts w:ascii="Arial" w:hAnsi="Arial" w:cs="Arial"/>
          <w:b/>
          <w:i/>
          <w:iCs/>
          <w:color w:val="984806" w:themeColor="accent6" w:themeShade="80"/>
          <w:sz w:val="28"/>
          <w:szCs w:val="28"/>
        </w:rPr>
        <w:t xml:space="preserve">Экзамен - это, безусловно, напряжение. Разубеждать вас в этом не станем. Но давайте будем относиться к ним, как к факту в биографии, как к рубежному шагу: через это все проходили. </w:t>
      </w:r>
    </w:p>
    <w:p w:rsidR="00857F29" w:rsidRPr="005111E2" w:rsidRDefault="00346A47" w:rsidP="005111E2">
      <w:pPr>
        <w:spacing w:before="150" w:after="150" w:line="360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szCs w:val="32"/>
          <w:u w:val="single"/>
        </w:rPr>
      </w:pPr>
      <w:r w:rsidRPr="005111E2">
        <w:rPr>
          <w:rFonts w:ascii="Arial" w:hAnsi="Arial" w:cs="Arial"/>
          <w:b/>
          <w:bCs/>
          <w:color w:val="4F6228" w:themeColor="accent3" w:themeShade="80"/>
          <w:sz w:val="32"/>
          <w:szCs w:val="32"/>
          <w:u w:val="single"/>
        </w:rPr>
        <w:t>Как же нужно относиться к экзаменам?</w:t>
      </w:r>
    </w:p>
    <w:p w:rsidR="00857F29" w:rsidRDefault="00346A47" w:rsidP="00857F29">
      <w:pPr>
        <w:spacing w:before="150" w:after="150" w:line="360" w:lineRule="auto"/>
        <w:rPr>
          <w:rFonts w:ascii="Arial" w:hAnsi="Arial" w:cs="Arial"/>
          <w:color w:val="000000"/>
        </w:rPr>
      </w:pPr>
      <w:r w:rsidRPr="003C24E7">
        <w:rPr>
          <w:rFonts w:ascii="Arial" w:hAnsi="Arial" w:cs="Arial"/>
          <w:color w:val="000000"/>
        </w:rPr>
        <w:t>Самое главное - не преувеличивать и не преуменьшать его значение</w:t>
      </w:r>
      <w:r w:rsidR="00857F29">
        <w:rPr>
          <w:rFonts w:ascii="Arial" w:hAnsi="Arial" w:cs="Arial"/>
          <w:color w:val="000000"/>
        </w:rPr>
        <w:t>.</w:t>
      </w:r>
    </w:p>
    <w:p w:rsidR="00346A47" w:rsidRDefault="00346A47" w:rsidP="002D0C06">
      <w:pPr>
        <w:tabs>
          <w:tab w:val="num" w:pos="720"/>
        </w:tabs>
        <w:spacing w:before="150" w:after="150" w:line="480" w:lineRule="auto"/>
        <w:rPr>
          <w:rFonts w:ascii="Arial" w:hAnsi="Arial" w:cs="Arial"/>
          <w:color w:val="000000"/>
        </w:rPr>
      </w:pPr>
      <w:r w:rsidRPr="003C24E7">
        <w:rPr>
          <w:rFonts w:ascii="Arial" w:hAnsi="Arial" w:cs="Arial"/>
          <w:color w:val="000000"/>
        </w:rPr>
        <w:t xml:space="preserve">В народе говорят: </w:t>
      </w:r>
      <w:r w:rsidRPr="002D0C06">
        <w:rPr>
          <w:rFonts w:ascii="Arial" w:hAnsi="Arial" w:cs="Arial"/>
          <w:i/>
          <w:iCs/>
          <w:color w:val="000000"/>
        </w:rPr>
        <w:t>"Во всем плохом есть что-то хорошее".</w:t>
      </w:r>
      <w:r w:rsidRPr="003C24E7">
        <w:rPr>
          <w:rFonts w:ascii="Arial" w:hAnsi="Arial" w:cs="Arial"/>
          <w:color w:val="000000"/>
        </w:rPr>
        <w:t xml:space="preserve"> Давайте  попробуем найти плюсы в </w:t>
      </w:r>
      <w:r w:rsidR="00857F29">
        <w:rPr>
          <w:rFonts w:ascii="Arial" w:hAnsi="Arial" w:cs="Arial"/>
          <w:color w:val="000000"/>
        </w:rPr>
        <w:t xml:space="preserve">этом пугающем слове " ЕГЭ". </w:t>
      </w:r>
      <w:r w:rsidRPr="003C24E7">
        <w:rPr>
          <w:rFonts w:ascii="Arial" w:hAnsi="Arial" w:cs="Arial"/>
          <w:color w:val="000000"/>
        </w:rPr>
        <w:t>Это</w:t>
      </w:r>
      <w:r w:rsidR="00857F29">
        <w:rPr>
          <w:rFonts w:ascii="Arial" w:hAnsi="Arial" w:cs="Arial"/>
          <w:color w:val="000000"/>
        </w:rPr>
        <w:t xml:space="preserve"> и </w:t>
      </w:r>
      <w:r w:rsidRPr="003C24E7">
        <w:rPr>
          <w:rFonts w:ascii="Arial" w:hAnsi="Arial" w:cs="Arial"/>
          <w:color w:val="000000"/>
        </w:rPr>
        <w:t xml:space="preserve"> тренировочный шанс</w:t>
      </w:r>
      <w:r w:rsidR="00857F29">
        <w:rPr>
          <w:rFonts w:ascii="Arial" w:hAnsi="Arial" w:cs="Arial"/>
          <w:color w:val="000000"/>
        </w:rPr>
        <w:t xml:space="preserve"> для </w:t>
      </w:r>
      <w:r w:rsidR="00857F29">
        <w:rPr>
          <w:rFonts w:ascii="Arial" w:hAnsi="Arial" w:cs="Arial"/>
          <w:color w:val="000000"/>
        </w:rPr>
        <w:lastRenderedPageBreak/>
        <w:t>поступления в высшую школу,  и п</w:t>
      </w:r>
      <w:r w:rsidRPr="003C24E7">
        <w:rPr>
          <w:rFonts w:ascii="Arial" w:hAnsi="Arial" w:cs="Arial"/>
          <w:color w:val="000000"/>
        </w:rPr>
        <w:t>олучение аттестата</w:t>
      </w:r>
      <w:r w:rsidR="00857F29">
        <w:rPr>
          <w:rFonts w:ascii="Arial" w:hAnsi="Arial" w:cs="Arial"/>
          <w:color w:val="000000"/>
        </w:rPr>
        <w:t>, и п</w:t>
      </w:r>
      <w:r w:rsidRPr="003C24E7">
        <w:rPr>
          <w:rFonts w:ascii="Arial" w:hAnsi="Arial" w:cs="Arial"/>
          <w:color w:val="000000"/>
        </w:rPr>
        <w:t>роверка способностей и возможностей</w:t>
      </w:r>
      <w:r w:rsidR="00857F29">
        <w:rPr>
          <w:rFonts w:ascii="Arial" w:hAnsi="Arial" w:cs="Arial"/>
          <w:color w:val="000000"/>
        </w:rPr>
        <w:t>.</w:t>
      </w:r>
      <w:r w:rsidRPr="003C24E7">
        <w:rPr>
          <w:rFonts w:ascii="Arial" w:hAnsi="Arial" w:cs="Arial"/>
          <w:color w:val="000000"/>
        </w:rPr>
        <w:t xml:space="preserve"> </w:t>
      </w:r>
    </w:p>
    <w:p w:rsidR="0000550C" w:rsidRPr="00E3798C" w:rsidRDefault="0000550C" w:rsidP="00D61087">
      <w:pP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b/>
          <w:bCs/>
          <w:color w:val="4F6228" w:themeColor="accent3" w:themeShade="80"/>
          <w:sz w:val="32"/>
          <w:szCs w:val="32"/>
          <w:bdr w:val="none" w:sz="0" w:space="0" w:color="auto" w:frame="1"/>
        </w:rPr>
      </w:pPr>
      <w:r w:rsidRPr="0000550C">
        <w:rPr>
          <w:rFonts w:ascii="Arial" w:hAnsi="Arial" w:cs="Arial"/>
          <w:b/>
          <w:bCs/>
          <w:color w:val="4F6228" w:themeColor="accent3" w:themeShade="80"/>
          <w:sz w:val="32"/>
          <w:szCs w:val="32"/>
          <w:bdr w:val="none" w:sz="0" w:space="0" w:color="auto" w:frame="1"/>
        </w:rPr>
        <w:t>Сравнительный анализ традиционного экзамена и ЕГЭ</w:t>
      </w:r>
    </w:p>
    <w:p w:rsidR="00D6053D" w:rsidRPr="0000550C" w:rsidRDefault="00D6053D" w:rsidP="00D61087">
      <w:pP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4F6228" w:themeColor="accent3" w:themeShade="80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4000"/>
        <w:gridCol w:w="3188"/>
      </w:tblGrid>
      <w:tr w:rsidR="0000550C" w:rsidRPr="0000550C" w:rsidTr="0000550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Отличительные особенности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Традиционный экзамен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Единый государственный экзамен</w:t>
            </w:r>
          </w:p>
        </w:tc>
      </w:tr>
      <w:tr w:rsidR="0000550C" w:rsidRPr="0000550C" w:rsidTr="0000550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Что оценивается?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053D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 xml:space="preserve">Важны не просто фактические знания, а умение их преподнести. </w:t>
            </w:r>
          </w:p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Уровень развития устной речи может позволить «скрыть» пробелы в знаниях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D6053D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Оцениваются фактические знания и умение рассуждать, решать, организованность</w:t>
            </w:r>
          </w:p>
        </w:tc>
      </w:tr>
      <w:tr w:rsidR="0000550C" w:rsidRPr="0000550C" w:rsidTr="0000550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Что влияет на оценку?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Большое влияние оказывают субъективные факторы: контакт с экзаменатором, общее впечатление и т. д.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Оценка максимально объективна</w:t>
            </w:r>
          </w:p>
        </w:tc>
      </w:tr>
      <w:tr w:rsidR="0000550C" w:rsidRPr="0000550C" w:rsidTr="0000550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Возможность исправить собственную ошибку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На устном экзамене легче заметить ошибку за счет обратной связи от экзаменатора во время рассказа или при ответе на вопрос экзаменатора, на письменном – при проверке собственной работы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Можно заметить и исправить ошибки при проверке</w:t>
            </w:r>
          </w:p>
        </w:tc>
      </w:tr>
      <w:tr w:rsidR="0000550C" w:rsidRPr="0000550C" w:rsidTr="0000550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Кто оценивает?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Знакомые ученику люди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5111E2" w:rsidP="00E3798C">
            <w:pPr>
              <w:spacing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00550C" w:rsidRPr="0000550C">
              <w:rPr>
                <w:rFonts w:ascii="Arial" w:hAnsi="Arial" w:cs="Arial"/>
                <w:color w:val="000000"/>
                <w:sz w:val="18"/>
                <w:szCs w:val="18"/>
              </w:rPr>
              <w:t>езнакомые  эксперты</w:t>
            </w:r>
          </w:p>
        </w:tc>
      </w:tr>
      <w:tr w:rsidR="0000550C" w:rsidRPr="0000550C" w:rsidTr="0000550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</w:pPr>
            <w:r w:rsidRPr="0000550C">
              <w:rPr>
                <w:rFonts w:ascii="Arial" w:hAnsi="Arial" w:cs="Arial"/>
                <w:b/>
                <w:color w:val="984806" w:themeColor="accent6" w:themeShade="80"/>
                <w:sz w:val="18"/>
                <w:szCs w:val="18"/>
              </w:rPr>
              <w:t>Содержание экзамена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00550C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Ученик должен продемонстрировать владение определенным фрагментом учебного материала (определенной темой, вопросом и т. д.)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550C" w:rsidRPr="0000550C" w:rsidRDefault="0000550C" w:rsidP="00123786">
            <w:pPr>
              <w:spacing w:after="150" w:line="30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50C">
              <w:rPr>
                <w:rFonts w:ascii="Arial" w:hAnsi="Arial" w:cs="Arial"/>
                <w:color w:val="000000"/>
                <w:sz w:val="18"/>
                <w:szCs w:val="18"/>
              </w:rPr>
              <w:t>Экзамен охватывает практически весь объем учебного материала</w:t>
            </w:r>
          </w:p>
        </w:tc>
      </w:tr>
    </w:tbl>
    <w:p w:rsidR="00D6053D" w:rsidRDefault="00D6053D" w:rsidP="002D0C06">
      <w:pPr>
        <w:spacing w:line="276" w:lineRule="auto"/>
        <w:ind w:left="707" w:firstLine="709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:rsidR="002C1B5E" w:rsidRPr="00D61087" w:rsidRDefault="002C1B5E" w:rsidP="002D0C06">
      <w:pPr>
        <w:spacing w:line="276" w:lineRule="auto"/>
        <w:ind w:left="707" w:firstLine="709"/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D61087">
        <w:rPr>
          <w:rFonts w:ascii="Arial" w:hAnsi="Arial" w:cs="Arial"/>
          <w:b/>
          <w:color w:val="4F6228" w:themeColor="accent3" w:themeShade="80"/>
          <w:sz w:val="32"/>
          <w:szCs w:val="32"/>
        </w:rPr>
        <w:t>Психологическая поддержка.</w:t>
      </w:r>
    </w:p>
    <w:p w:rsidR="002C1B5E" w:rsidRPr="00980FED" w:rsidRDefault="002C1B5E" w:rsidP="002C1B5E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2C1B5E" w:rsidRPr="00E3798C" w:rsidRDefault="002C1B5E" w:rsidP="002C1B5E">
      <w:pPr>
        <w:spacing w:line="276" w:lineRule="auto"/>
        <w:ind w:firstLine="709"/>
        <w:rPr>
          <w:rFonts w:ascii="Arial" w:hAnsi="Arial" w:cs="Arial"/>
          <w:b/>
          <w:i/>
          <w:color w:val="984806" w:themeColor="accent6" w:themeShade="80"/>
          <w:sz w:val="28"/>
          <w:szCs w:val="28"/>
        </w:rPr>
      </w:pPr>
      <w:r w:rsidRPr="00E3798C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Психологическая поддержка – это процесс: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  <w:b/>
          <w:i/>
        </w:rPr>
      </w:pPr>
    </w:p>
    <w:p w:rsidR="002C1B5E" w:rsidRPr="00E3798C" w:rsidRDefault="002C1B5E" w:rsidP="00D61087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D61087">
        <w:rPr>
          <w:rFonts w:ascii="Arial" w:hAnsi="Arial" w:cs="Arial"/>
          <w:sz w:val="28"/>
          <w:szCs w:val="28"/>
        </w:rPr>
        <w:t xml:space="preserve"> </w:t>
      </w:r>
      <w:r w:rsidR="00E3798C" w:rsidRPr="00E3798C">
        <w:rPr>
          <w:rFonts w:ascii="Arial" w:hAnsi="Arial" w:cs="Arial"/>
          <w:color w:val="984806" w:themeColor="accent6" w:themeShade="80"/>
          <w:sz w:val="28"/>
          <w:szCs w:val="28"/>
        </w:rPr>
        <w:t>когда</w:t>
      </w:r>
      <w:r w:rsidRPr="00E3798C">
        <w:rPr>
          <w:rFonts w:ascii="Arial" w:hAnsi="Arial" w:cs="Arial"/>
          <w:color w:val="984806" w:themeColor="accent6" w:themeShade="80"/>
          <w:sz w:val="28"/>
          <w:szCs w:val="28"/>
        </w:rPr>
        <w:t xml:space="preserve"> взрослый сосредотачивается на позитивных сторонах и преимуществах ребенка с целью укрепления его самооценки;</w:t>
      </w:r>
    </w:p>
    <w:p w:rsidR="002C1B5E" w:rsidRPr="00E3798C" w:rsidRDefault="002C1B5E" w:rsidP="00D61087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E3798C">
        <w:rPr>
          <w:rFonts w:ascii="Arial" w:hAnsi="Arial" w:cs="Arial"/>
          <w:color w:val="984806" w:themeColor="accent6" w:themeShade="80"/>
          <w:sz w:val="28"/>
          <w:szCs w:val="28"/>
        </w:rPr>
        <w:t xml:space="preserve">  помогает поверить в себя и свои способности;</w:t>
      </w:r>
    </w:p>
    <w:p w:rsidR="002C1B5E" w:rsidRPr="00E3798C" w:rsidRDefault="002C1B5E" w:rsidP="00D61087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E3798C">
        <w:rPr>
          <w:rFonts w:ascii="Arial" w:hAnsi="Arial" w:cs="Arial"/>
          <w:color w:val="984806" w:themeColor="accent6" w:themeShade="80"/>
          <w:sz w:val="28"/>
          <w:szCs w:val="28"/>
        </w:rPr>
        <w:t xml:space="preserve">  помогает  избежать ошибок;</w:t>
      </w:r>
    </w:p>
    <w:p w:rsidR="002C1B5E" w:rsidRPr="00E3798C" w:rsidRDefault="00D61087" w:rsidP="00D61087">
      <w:pPr>
        <w:pStyle w:val="a5"/>
        <w:numPr>
          <w:ilvl w:val="0"/>
          <w:numId w:val="8"/>
        </w:numPr>
        <w:spacing w:line="36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E3798C">
        <w:rPr>
          <w:rFonts w:ascii="Arial" w:hAnsi="Arial" w:cs="Arial"/>
          <w:color w:val="984806" w:themeColor="accent6" w:themeShade="80"/>
          <w:sz w:val="28"/>
          <w:szCs w:val="28"/>
        </w:rPr>
        <w:t xml:space="preserve"> </w:t>
      </w:r>
      <w:r w:rsidR="002C1B5E" w:rsidRPr="00E3798C">
        <w:rPr>
          <w:rFonts w:ascii="Arial" w:hAnsi="Arial" w:cs="Arial"/>
          <w:color w:val="984806" w:themeColor="accent6" w:themeShade="80"/>
          <w:sz w:val="28"/>
          <w:szCs w:val="28"/>
        </w:rPr>
        <w:t>поддерживает при неудачах.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 xml:space="preserve">Для того чтобы научиться поддерживать ребенка родителям придется изменить привычный стиль общения и взаимодействия с ними. Вместо того чтобы обращать внимание на ошибки и плохое поведение, взрослому придется </w:t>
      </w:r>
      <w:r w:rsidRPr="00980FED">
        <w:rPr>
          <w:rFonts w:ascii="Arial" w:hAnsi="Arial" w:cs="Arial"/>
        </w:rPr>
        <w:lastRenderedPageBreak/>
        <w:t xml:space="preserve">сосредоточиться на позитивной стороне его поступков и поощрении того, что он делает. 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</w:p>
    <w:p w:rsidR="0000550C" w:rsidRPr="00D6053D" w:rsidRDefault="002C1B5E" w:rsidP="002C1B5E">
      <w:pPr>
        <w:spacing w:line="276" w:lineRule="auto"/>
        <w:ind w:firstLine="709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>Поддерживать ребенка</w:t>
      </w:r>
      <w:r w:rsidRPr="00D6053D">
        <w:rPr>
          <w:rFonts w:ascii="Arial" w:hAnsi="Arial" w:cs="Arial"/>
          <w:color w:val="984806" w:themeColor="accent6" w:themeShade="80"/>
          <w:sz w:val="32"/>
          <w:szCs w:val="32"/>
        </w:rPr>
        <w:t xml:space="preserve"> </w:t>
      </w:r>
      <w:r w:rsidRP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– </w:t>
      </w:r>
      <w:r w:rsid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>о</w:t>
      </w:r>
      <w:r w:rsidRP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>знач</w:t>
      </w:r>
      <w:r w:rsid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>ае</w:t>
      </w:r>
      <w:r w:rsidRPr="00D6053D">
        <w:rPr>
          <w:rFonts w:ascii="Arial" w:hAnsi="Arial" w:cs="Arial"/>
          <w:b/>
          <w:color w:val="984806" w:themeColor="accent6" w:themeShade="80"/>
          <w:sz w:val="32"/>
          <w:szCs w:val="32"/>
        </w:rPr>
        <w:t>т верить в него</w:t>
      </w:r>
      <w:r w:rsidRPr="00D6053D">
        <w:rPr>
          <w:rFonts w:ascii="Arial" w:hAnsi="Arial" w:cs="Arial"/>
          <w:color w:val="984806" w:themeColor="accent6" w:themeShade="80"/>
          <w:sz w:val="32"/>
          <w:szCs w:val="32"/>
        </w:rPr>
        <w:t xml:space="preserve">. </w:t>
      </w:r>
    </w:p>
    <w:p w:rsidR="00D61087" w:rsidRPr="00D61087" w:rsidRDefault="00D61087" w:rsidP="002C1B5E">
      <w:pPr>
        <w:spacing w:line="276" w:lineRule="auto"/>
        <w:ind w:firstLine="709"/>
        <w:rPr>
          <w:rFonts w:ascii="Arial" w:hAnsi="Arial" w:cs="Arial"/>
          <w:color w:val="403152" w:themeColor="accent4" w:themeShade="80"/>
          <w:sz w:val="32"/>
          <w:szCs w:val="32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 xml:space="preserve">Вербально или не вербально необходимо сообщать ему, что верят в его силы и способности. Ребенок нуждается в поддержке не только тогда, когда ему плохо, но и тогда, когда ему хорошо. 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Для того чтобы поддержать ребенка</w:t>
      </w:r>
      <w:r w:rsidRPr="002D0C06">
        <w:rPr>
          <w:rFonts w:ascii="Arial" w:hAnsi="Arial" w:cs="Arial"/>
          <w:u w:val="single"/>
        </w:rPr>
        <w:t>, родители  сами должны испытывать уверенность</w:t>
      </w:r>
      <w:r w:rsidRPr="00980FED">
        <w:rPr>
          <w:rFonts w:ascii="Arial" w:hAnsi="Arial" w:cs="Arial"/>
        </w:rPr>
        <w:t>, они не смогут оказывать поддержку ребенку до тех пор, пока не научатся принимать себя  и не достигнут самоуважения и уверенности.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</w:p>
    <w:p w:rsidR="002C1B5E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E3798C">
        <w:rPr>
          <w:rFonts w:ascii="Arial" w:hAnsi="Arial" w:cs="Arial"/>
          <w:b/>
          <w:color w:val="984806" w:themeColor="accent6" w:themeShade="80"/>
        </w:rPr>
        <w:t>Подлинная поддержка взрослым</w:t>
      </w:r>
      <w:r w:rsidRPr="00980FED">
        <w:rPr>
          <w:rFonts w:ascii="Arial" w:hAnsi="Arial" w:cs="Arial"/>
          <w:b/>
        </w:rPr>
        <w:t xml:space="preserve"> </w:t>
      </w:r>
      <w:r w:rsidR="00573FB9">
        <w:rPr>
          <w:rFonts w:ascii="Arial" w:hAnsi="Arial" w:cs="Arial"/>
          <w:b/>
        </w:rPr>
        <w:t xml:space="preserve"> </w:t>
      </w:r>
      <w:r w:rsidRPr="00980FED">
        <w:rPr>
          <w:rFonts w:ascii="Arial" w:hAnsi="Arial" w:cs="Arial"/>
        </w:rPr>
        <w:t>ребенка должна основываться на подчеркивании его способностей возможностей – его положительных сторон.</w:t>
      </w:r>
    </w:p>
    <w:p w:rsidR="002D0C06" w:rsidRPr="00980FED" w:rsidRDefault="002D0C06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 xml:space="preserve"> Случается, что поведение ребенка не нравится взрослому. Именно в такие моменты он должен предельно четко, что «хотя я и не одобряю твоего поведения, я по-прежнему уважаю тебя как личность». 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Важно, чтобы взрослый научился понимать ребенка таким, какой он есть, включая все его достижения и промахи, а в общении с ним учитывать значение таких вещей, как тон, жесты, выражение и т. п.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Центральную роль в развитии уверенности ребенка в себе играет вера родителей в ребенка. Родитель должен показать ребенку, что он является важным членом семьи.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Взрослые часто сосредоточены на прошлых неудачах и используют их против ребенка. Такой акцент на прошлом может породить у молодого человека  ощущение преследования. Он может решить: «Нет никакой возможности изменить мою репутацию, так что пусть меня считают плохим».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</w:p>
    <w:p w:rsidR="002C1B5E" w:rsidRPr="00E3798C" w:rsidRDefault="002C1B5E" w:rsidP="00D61087">
      <w:pPr>
        <w:spacing w:line="276" w:lineRule="auto"/>
        <w:ind w:firstLine="709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E3798C">
        <w:rPr>
          <w:rFonts w:ascii="Arial" w:hAnsi="Arial" w:cs="Arial"/>
          <w:b/>
          <w:color w:val="984806" w:themeColor="accent6" w:themeShade="80"/>
          <w:sz w:val="32"/>
          <w:szCs w:val="32"/>
        </w:rPr>
        <w:t>Итак, для того чтобы поддержать ребенка, необходимо: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  <w:b/>
        </w:rPr>
      </w:pP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lastRenderedPageBreak/>
        <w:t>1. Опираться на его  сильные стороны.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2. Избегать подчеркивания промахов молодого человека.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3. Показывать, что вы удовлетворены своим  ребенком.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4. Уметь и хотеть демонстрировать любовь и уважение к нему.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5. Внести юмор во взаимоотношения с ребенком.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6. Знать обо всех попытках справиться с заданием.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7. Уметь взаимодействовать с ребенком.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8. Принимать индивидуальность.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9. Проявлять веру в ребенка, эмпатию</w:t>
      </w:r>
      <w:r w:rsidR="00E3798C">
        <w:rPr>
          <w:rFonts w:ascii="Arial" w:hAnsi="Arial" w:cs="Arial"/>
        </w:rPr>
        <w:t xml:space="preserve"> </w:t>
      </w:r>
      <w:r w:rsidRPr="00980FED">
        <w:rPr>
          <w:rFonts w:ascii="Arial" w:hAnsi="Arial" w:cs="Arial"/>
        </w:rPr>
        <w:t xml:space="preserve"> к нему.</w:t>
      </w: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>10. Демонстрировать оптимизм.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</w:p>
    <w:p w:rsidR="002C1B5E" w:rsidRPr="00980FED" w:rsidRDefault="002C1B5E" w:rsidP="002C1B5E">
      <w:pPr>
        <w:spacing w:line="360" w:lineRule="auto"/>
        <w:rPr>
          <w:rFonts w:ascii="Arial" w:hAnsi="Arial" w:cs="Arial"/>
        </w:rPr>
      </w:pPr>
      <w:r w:rsidRPr="00980FED">
        <w:rPr>
          <w:rFonts w:ascii="Arial" w:hAnsi="Arial" w:cs="Arial"/>
        </w:rPr>
        <w:t xml:space="preserve">Существуют слова, которые поддерживают ребенка, и слова, которые разрушают его веру в себя. 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  <w:b/>
        </w:rPr>
      </w:pPr>
      <w:r w:rsidRPr="00980FED">
        <w:rPr>
          <w:rFonts w:ascii="Arial" w:hAnsi="Arial" w:cs="Arial"/>
        </w:rPr>
        <w:t xml:space="preserve">Например, </w:t>
      </w:r>
      <w:r w:rsidRPr="00980FED">
        <w:rPr>
          <w:rFonts w:ascii="Arial" w:hAnsi="Arial" w:cs="Arial"/>
          <w:b/>
        </w:rPr>
        <w:t>слова поддержки: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- Зная тебя, я уверен, что ты все сделаешь хорошо.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- Ты делаешь это очень хорошо.</w:t>
      </w:r>
    </w:p>
    <w:p w:rsidR="002C1B5E" w:rsidRPr="00980FED" w:rsidRDefault="002C1B5E" w:rsidP="00D61087">
      <w:pPr>
        <w:spacing w:line="360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- Это серьезный вызов, но я уверен, что ты готов к нему.</w:t>
      </w: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  <w:b/>
        </w:rPr>
      </w:pPr>
    </w:p>
    <w:p w:rsidR="002C1B5E" w:rsidRDefault="002C1B5E" w:rsidP="00D61087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980FED">
        <w:rPr>
          <w:rFonts w:ascii="Arial" w:hAnsi="Arial" w:cs="Arial"/>
          <w:b/>
        </w:rPr>
        <w:t>Слова разочарования:</w:t>
      </w:r>
    </w:p>
    <w:p w:rsidR="00D6053D" w:rsidRPr="00980FED" w:rsidRDefault="00D6053D" w:rsidP="00D61087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2C1B5E" w:rsidRPr="00980FED" w:rsidRDefault="002C1B5E" w:rsidP="002C1B5E">
      <w:pPr>
        <w:spacing w:line="276" w:lineRule="auto"/>
        <w:ind w:firstLine="709"/>
        <w:rPr>
          <w:rFonts w:ascii="Arial" w:hAnsi="Arial" w:cs="Arial"/>
        </w:rPr>
      </w:pPr>
      <w:r w:rsidRPr="00980FED">
        <w:rPr>
          <w:rFonts w:ascii="Arial" w:hAnsi="Arial" w:cs="Arial"/>
        </w:rPr>
        <w:t>-</w:t>
      </w:r>
      <w:r w:rsidR="00E3798C">
        <w:rPr>
          <w:rFonts w:ascii="Arial" w:hAnsi="Arial" w:cs="Arial"/>
        </w:rPr>
        <w:t xml:space="preserve"> </w:t>
      </w:r>
      <w:r w:rsidRPr="00980FED">
        <w:rPr>
          <w:rFonts w:ascii="Arial" w:hAnsi="Arial" w:cs="Arial"/>
        </w:rPr>
        <w:t>Зная тебя и твои способности, я думаю, ты смог бы сделать это гораздо лучше.</w:t>
      </w:r>
    </w:p>
    <w:p w:rsidR="002C1B5E" w:rsidRPr="00E3798C" w:rsidRDefault="00980FED" w:rsidP="00857F29">
      <w:pPr>
        <w:tabs>
          <w:tab w:val="num" w:pos="720"/>
        </w:tabs>
        <w:spacing w:before="150" w:after="150" w:line="36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Pr="00E3798C">
        <w:rPr>
          <w:rFonts w:ascii="Arial" w:hAnsi="Arial" w:cs="Arial"/>
          <w:b/>
          <w:color w:val="984806" w:themeColor="accent6" w:themeShade="80"/>
          <w:sz w:val="28"/>
          <w:szCs w:val="28"/>
        </w:rPr>
        <w:t>Коротко: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Помогите распределить темы подготовки по дням.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lastRenderedPageBreak/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</w:t>
      </w:r>
      <w:r w:rsidRPr="00E3798C">
        <w:rPr>
          <w:rStyle w:val="apple-converted-space"/>
          <w:rFonts w:asciiTheme="minorHAnsi" w:hAnsiTheme="minorHAnsi" w:cs="Arial"/>
          <w:i/>
          <w:color w:val="4F6228" w:themeColor="accent3" w:themeShade="80"/>
          <w:sz w:val="28"/>
          <w:szCs w:val="28"/>
        </w:rPr>
        <w:t> </w:t>
      </w:r>
      <w:hyperlink r:id="rId5" w:tgtFrame="_blank" w:history="1">
        <w:r w:rsidRPr="00E3798C">
          <w:rPr>
            <w:rStyle w:val="a4"/>
            <w:rFonts w:asciiTheme="minorHAnsi" w:hAnsiTheme="minorHAnsi" w:cs="Arial"/>
            <w:i/>
            <w:color w:val="4F6228" w:themeColor="accent3" w:themeShade="80"/>
            <w:sz w:val="28"/>
            <w:szCs w:val="28"/>
            <w:u w:val="none"/>
            <w:bdr w:val="none" w:sz="0" w:space="0" w:color="auto" w:frame="1"/>
          </w:rPr>
          <w:t>часы</w:t>
        </w:r>
      </w:hyperlink>
      <w:r w:rsidRPr="00E3798C">
        <w:rPr>
          <w:rStyle w:val="apple-converted-space"/>
          <w:rFonts w:asciiTheme="minorHAnsi" w:hAnsiTheme="minorHAnsi" w:cs="Arial"/>
          <w:i/>
          <w:color w:val="4F6228" w:themeColor="accent3" w:themeShade="80"/>
          <w:sz w:val="28"/>
          <w:szCs w:val="28"/>
        </w:rPr>
        <w:t> </w:t>
      </w: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на экзамен.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Подбадривайте детей, повышайте их уверенность в себе.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Контролируйте режим подготовки ребенка к экзаменам, не допускайте перегрузок;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Обратите внимание на питание ребенка. Такие продукты как рыба, творог, орехи, курага и т. д. стимулируют работу головного мозга.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Не критикуйте ребенка после экзамена.</w:t>
      </w:r>
    </w:p>
    <w:p w:rsidR="00346A47" w:rsidRPr="00E3798C" w:rsidRDefault="00346A47" w:rsidP="00857F2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textAlignment w:val="baseline"/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</w:pPr>
      <w:r w:rsidRPr="00E3798C">
        <w:rPr>
          <w:rFonts w:asciiTheme="minorHAnsi" w:hAnsiTheme="minorHAnsi" w:cs="Arial"/>
          <w:i/>
          <w:color w:val="4F6228" w:themeColor="accent3" w:themeShade="80"/>
          <w:sz w:val="28"/>
          <w:szCs w:val="28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346A47" w:rsidRPr="002D0C06" w:rsidRDefault="00346A47" w:rsidP="00857F29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46A47" w:rsidRPr="00D6053D" w:rsidRDefault="002C1B5E" w:rsidP="00980FED">
      <w:pPr>
        <w:spacing w:line="360" w:lineRule="auto"/>
        <w:ind w:firstLine="709"/>
        <w:rPr>
          <w:rFonts w:ascii="Arial" w:hAnsi="Arial" w:cs="Arial"/>
          <w:b/>
          <w:i/>
          <w:color w:val="7030A0"/>
          <w:sz w:val="32"/>
          <w:szCs w:val="32"/>
        </w:rPr>
      </w:pPr>
      <w:r w:rsidRPr="00D6053D">
        <w:rPr>
          <w:rFonts w:ascii="Arial" w:hAnsi="Arial" w:cs="Arial"/>
          <w:b/>
          <w:i/>
          <w:color w:val="7030A0"/>
          <w:sz w:val="32"/>
          <w:szCs w:val="32"/>
        </w:rPr>
        <w:t>Психологическая поддержка основана на том, чтобы помочь ребе</w:t>
      </w:r>
      <w:r w:rsidR="00D6053D">
        <w:rPr>
          <w:rFonts w:ascii="Arial" w:hAnsi="Arial" w:cs="Arial"/>
          <w:b/>
          <w:i/>
          <w:color w:val="7030A0"/>
          <w:sz w:val="32"/>
          <w:szCs w:val="32"/>
        </w:rPr>
        <w:t>нку почувствовать свою нужность,</w:t>
      </w:r>
      <w:r w:rsidRPr="00D6053D">
        <w:rPr>
          <w:rFonts w:ascii="Arial" w:hAnsi="Arial" w:cs="Arial"/>
          <w:b/>
          <w:i/>
          <w:color w:val="7030A0"/>
          <w:sz w:val="32"/>
          <w:szCs w:val="32"/>
        </w:rPr>
        <w:t xml:space="preserve"> </w:t>
      </w:r>
      <w:r w:rsidR="00D6053D">
        <w:rPr>
          <w:rFonts w:ascii="Arial" w:hAnsi="Arial" w:cs="Arial"/>
          <w:b/>
          <w:i/>
          <w:color w:val="7030A0"/>
          <w:sz w:val="32"/>
          <w:szCs w:val="32"/>
        </w:rPr>
        <w:t>т</w:t>
      </w:r>
      <w:r w:rsidRPr="00D6053D">
        <w:rPr>
          <w:rFonts w:ascii="Arial" w:hAnsi="Arial" w:cs="Arial"/>
          <w:b/>
          <w:i/>
          <w:color w:val="7030A0"/>
          <w:sz w:val="32"/>
          <w:szCs w:val="32"/>
        </w:rPr>
        <w:t>аким образом, детям просто необходима ваша поддержка</w:t>
      </w:r>
      <w:r w:rsidR="002D0C06" w:rsidRPr="00D6053D">
        <w:rPr>
          <w:rFonts w:ascii="Arial" w:hAnsi="Arial" w:cs="Arial"/>
          <w:b/>
          <w:i/>
          <w:color w:val="7030A0"/>
          <w:sz w:val="32"/>
          <w:szCs w:val="32"/>
        </w:rPr>
        <w:t>.</w:t>
      </w:r>
    </w:p>
    <w:p w:rsidR="00346A47" w:rsidRDefault="00346A47" w:rsidP="002C1B5E">
      <w:pPr>
        <w:spacing w:line="276" w:lineRule="auto"/>
        <w:ind w:firstLine="709"/>
        <w:rPr>
          <w:b/>
          <w:sz w:val="28"/>
          <w:szCs w:val="28"/>
        </w:rPr>
      </w:pPr>
    </w:p>
    <w:p w:rsidR="00C726B6" w:rsidRPr="00C726B6" w:rsidRDefault="00C726B6" w:rsidP="00C726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</w:t>
      </w:r>
      <w:r w:rsidR="00B1012C">
        <w:rPr>
          <w:rFonts w:ascii="Arial" w:hAnsi="Arial" w:cs="Arial"/>
        </w:rPr>
        <w:t>обучающимися</w:t>
      </w:r>
      <w:bookmarkStart w:id="0" w:name="_GoBack"/>
      <w:bookmarkEnd w:id="0"/>
      <w:r>
        <w:rPr>
          <w:rFonts w:ascii="Arial" w:hAnsi="Arial" w:cs="Arial"/>
        </w:rPr>
        <w:t xml:space="preserve"> 11 классов</w:t>
      </w:r>
      <w:r w:rsidRPr="00C72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проведены занятия по обучению </w:t>
      </w:r>
      <w:r w:rsidRPr="00C726B6">
        <w:rPr>
          <w:rFonts w:ascii="Arial" w:hAnsi="Arial" w:cs="Arial"/>
        </w:rPr>
        <w:t>метод</w:t>
      </w:r>
      <w:r w:rsidR="00E3798C">
        <w:rPr>
          <w:rFonts w:ascii="Arial" w:hAnsi="Arial" w:cs="Arial"/>
        </w:rPr>
        <w:t>ам</w:t>
      </w:r>
      <w:r w:rsidRPr="00C726B6">
        <w:rPr>
          <w:rFonts w:ascii="Arial" w:hAnsi="Arial" w:cs="Arial"/>
        </w:rPr>
        <w:t xml:space="preserve"> и </w:t>
      </w:r>
      <w:proofErr w:type="gramStart"/>
      <w:r w:rsidRPr="00C726B6">
        <w:rPr>
          <w:rFonts w:ascii="Arial" w:hAnsi="Arial" w:cs="Arial"/>
        </w:rPr>
        <w:t>прием</w:t>
      </w:r>
      <w:r w:rsidR="00E3798C">
        <w:rPr>
          <w:rFonts w:ascii="Arial" w:hAnsi="Arial" w:cs="Arial"/>
        </w:rPr>
        <w:t>ам</w:t>
      </w:r>
      <w:r w:rsidRPr="00C726B6">
        <w:rPr>
          <w:rFonts w:ascii="Arial" w:hAnsi="Arial" w:cs="Arial"/>
        </w:rPr>
        <w:t>  психофизической</w:t>
      </w:r>
      <w:proofErr w:type="gramEnd"/>
      <w:r w:rsidRPr="00C726B6">
        <w:rPr>
          <w:rFonts w:ascii="Arial" w:hAnsi="Arial" w:cs="Arial"/>
        </w:rPr>
        <w:t xml:space="preserve"> саморегуляции.</w:t>
      </w:r>
    </w:p>
    <w:p w:rsidR="00C54840" w:rsidRDefault="00980FED" w:rsidP="00980FE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лицее р</w:t>
      </w:r>
      <w:r w:rsidR="003C24E7" w:rsidRPr="00980FED">
        <w:rPr>
          <w:rFonts w:ascii="Arial" w:hAnsi="Arial" w:cs="Arial"/>
          <w:color w:val="000000"/>
        </w:rPr>
        <w:t xml:space="preserve">азрабатываются памятки по профилактике стрессовых состояний для учащихся, в период подготовки и сдачи экзаменов: «Профилактика стрессовых состояний», «Владеть собой», «Концентрация дыхания», «Настрой на проверку», «Накануне экзамена», </w:t>
      </w:r>
      <w:r>
        <w:rPr>
          <w:rFonts w:ascii="Arial" w:hAnsi="Arial" w:cs="Arial"/>
          <w:color w:val="000000"/>
        </w:rPr>
        <w:t>«Как вести себя на экзамене».</w:t>
      </w:r>
    </w:p>
    <w:sectPr w:rsidR="00C54840" w:rsidSect="00D61087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393"/>
    <w:multiLevelType w:val="hybridMultilevel"/>
    <w:tmpl w:val="4044F7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839FE"/>
    <w:multiLevelType w:val="multilevel"/>
    <w:tmpl w:val="299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471CA"/>
    <w:multiLevelType w:val="multilevel"/>
    <w:tmpl w:val="4B4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82F7F"/>
    <w:multiLevelType w:val="hybridMultilevel"/>
    <w:tmpl w:val="BB227916"/>
    <w:lvl w:ilvl="0" w:tplc="B0F8C9C8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C804566"/>
    <w:multiLevelType w:val="hybridMultilevel"/>
    <w:tmpl w:val="4AF4C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279"/>
    <w:multiLevelType w:val="multilevel"/>
    <w:tmpl w:val="D514FA44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732A4"/>
    <w:multiLevelType w:val="multilevel"/>
    <w:tmpl w:val="FBF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B5095"/>
    <w:multiLevelType w:val="multilevel"/>
    <w:tmpl w:val="E4D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7"/>
    <w:rsid w:val="0000550C"/>
    <w:rsid w:val="00123786"/>
    <w:rsid w:val="00290607"/>
    <w:rsid w:val="002C1B5E"/>
    <w:rsid w:val="002D0C06"/>
    <w:rsid w:val="00346A47"/>
    <w:rsid w:val="003C24E7"/>
    <w:rsid w:val="005111E2"/>
    <w:rsid w:val="00573FB9"/>
    <w:rsid w:val="00747563"/>
    <w:rsid w:val="00857F29"/>
    <w:rsid w:val="00980FED"/>
    <w:rsid w:val="00AC0F64"/>
    <w:rsid w:val="00B1012C"/>
    <w:rsid w:val="00C54840"/>
    <w:rsid w:val="00C726B6"/>
    <w:rsid w:val="00D6053D"/>
    <w:rsid w:val="00D61087"/>
    <w:rsid w:val="00E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6BAC-6C55-47AA-9AFE-FE74D1E8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24E7"/>
    <w:pPr>
      <w:spacing w:before="100" w:beforeAutospacing="1" w:after="100" w:afterAutospacing="1"/>
    </w:pPr>
  </w:style>
  <w:style w:type="character" w:styleId="a4">
    <w:name w:val="Hyperlink"/>
    <w:rsid w:val="003C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4E7"/>
  </w:style>
  <w:style w:type="paragraph" w:styleId="a5">
    <w:name w:val="List Paragraph"/>
    <w:basedOn w:val="a"/>
    <w:uiPriority w:val="99"/>
    <w:qFormat/>
    <w:rsid w:val="00AC0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elle.ru/Women_fashion/Women_accesories_bags/Accesories/Women_Watches/Chasy__m2507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DSV</cp:lastModifiedBy>
  <cp:revision>8</cp:revision>
  <dcterms:created xsi:type="dcterms:W3CDTF">2015-03-20T08:50:00Z</dcterms:created>
  <dcterms:modified xsi:type="dcterms:W3CDTF">2018-03-12T05:37:00Z</dcterms:modified>
</cp:coreProperties>
</file>