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BA" w:rsidRDefault="00180BBA">
      <w:pPr>
        <w:pStyle w:val="ConsPlusTitle"/>
        <w:jc w:val="center"/>
      </w:pPr>
      <w:r>
        <w:t>ПРАВИТЕЛЬСТВО ХАНТЫ-МАНСИЙСКОГО АВТОНОМНОГО ОКРУГА</w:t>
      </w:r>
    </w:p>
    <w:p w:rsidR="00180BBA" w:rsidRDefault="00180BBA">
      <w:pPr>
        <w:pStyle w:val="ConsPlusTitle"/>
        <w:jc w:val="center"/>
      </w:pPr>
    </w:p>
    <w:p w:rsidR="00180BBA" w:rsidRDefault="00180BBA">
      <w:pPr>
        <w:pStyle w:val="ConsPlusTitle"/>
        <w:jc w:val="center"/>
      </w:pPr>
      <w:r>
        <w:t>ПОСТАНОВЛЕНИЕ</w:t>
      </w:r>
    </w:p>
    <w:p w:rsidR="00180BBA" w:rsidRDefault="00180BBA">
      <w:pPr>
        <w:pStyle w:val="ConsPlusTitle"/>
        <w:jc w:val="center"/>
      </w:pPr>
      <w:r>
        <w:t>от 20 октября 2003 г. N 411-п</w:t>
      </w:r>
    </w:p>
    <w:p w:rsidR="00180BBA" w:rsidRDefault="00180BBA">
      <w:pPr>
        <w:pStyle w:val="ConsPlusTitle"/>
        <w:jc w:val="center"/>
      </w:pPr>
    </w:p>
    <w:p w:rsidR="00180BBA" w:rsidRDefault="00180BBA">
      <w:pPr>
        <w:pStyle w:val="ConsPlusTitle"/>
        <w:jc w:val="center"/>
      </w:pPr>
      <w:r>
        <w:t>О ПРОВЕДЕНИИ НАУЧНОЙ СЕССИИ СТАРШЕКЛАССНИКОВ</w:t>
      </w:r>
    </w:p>
    <w:p w:rsidR="00180BBA" w:rsidRDefault="00180BBA">
      <w:pPr>
        <w:pStyle w:val="ConsPlusTitle"/>
        <w:jc w:val="center"/>
      </w:pPr>
      <w:r>
        <w:t>ХАНТЫ-МАНСИЙСКОГО АВТОНОМНОГО ОКРУГА - ЮГРЫ</w:t>
      </w:r>
    </w:p>
    <w:p w:rsidR="00180BBA" w:rsidRDefault="00180BBA">
      <w:pPr>
        <w:pStyle w:val="ConsPlusNormal"/>
        <w:jc w:val="center"/>
      </w:pPr>
      <w:r>
        <w:t>Список изменяющих документов</w:t>
      </w:r>
    </w:p>
    <w:p w:rsidR="00180BBA" w:rsidRDefault="00180BBA">
      <w:pPr>
        <w:pStyle w:val="ConsPlusNormal"/>
        <w:jc w:val="center"/>
      </w:pPr>
      <w:r>
        <w:t xml:space="preserve">(в ред. постановлений Правительства ХМАО - Югры от 06.07.2009 </w:t>
      </w:r>
      <w:hyperlink r:id="rId4" w:history="1">
        <w:r>
          <w:rPr>
            <w:color w:val="0000FF"/>
          </w:rPr>
          <w:t>N 164-п</w:t>
        </w:r>
      </w:hyperlink>
      <w:r>
        <w:t>,</w:t>
      </w:r>
    </w:p>
    <w:p w:rsidR="00180BBA" w:rsidRDefault="00180BBA">
      <w:pPr>
        <w:pStyle w:val="ConsPlusNormal"/>
        <w:jc w:val="center"/>
      </w:pPr>
      <w:r>
        <w:t xml:space="preserve">от 27.05.2011 </w:t>
      </w:r>
      <w:hyperlink r:id="rId5" w:history="1">
        <w:r>
          <w:rPr>
            <w:color w:val="0000FF"/>
          </w:rPr>
          <w:t>N 185-п</w:t>
        </w:r>
      </w:hyperlink>
      <w:r>
        <w:t xml:space="preserve">, от 09.08.2013 </w:t>
      </w:r>
      <w:hyperlink r:id="rId6" w:history="1">
        <w:r>
          <w:rPr>
            <w:color w:val="0000FF"/>
          </w:rPr>
          <w:t>N 304-п</w:t>
        </w:r>
      </w:hyperlink>
      <w:r>
        <w:t xml:space="preserve">, от 01.07.2016 </w:t>
      </w:r>
      <w:hyperlink r:id="rId7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С целью формирования устойчивого познавательного интереса старшеклассников общеобразовательных организаций автономного округа к овладению основами научных знаний, выявления и поддержки лиц, проявивших выдающиеся способности в обучении, Правительство автономного округа постановляет: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09.08.2013 </w:t>
      </w:r>
      <w:hyperlink r:id="rId8" w:history="1">
        <w:r>
          <w:rPr>
            <w:color w:val="0000FF"/>
          </w:rPr>
          <w:t>N 304-п</w:t>
        </w:r>
      </w:hyperlink>
      <w:r>
        <w:t xml:space="preserve">, от 01.07.2016 </w:t>
      </w:r>
      <w:hyperlink r:id="rId9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ind w:firstLine="540"/>
        <w:jc w:val="both"/>
      </w:pPr>
      <w:r>
        <w:t>1. Проводить ежегодно научную сессию старшеклассников Ханты-Мансийского автономного округа - Югры.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06.07.2009 N 164-п)</w:t>
      </w:r>
    </w:p>
    <w:p w:rsidR="00180BBA" w:rsidRDefault="00180BBA">
      <w:pPr>
        <w:pStyle w:val="ConsPlusNormal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научной сессии старшеклассников Ханты-Мансийского автономного округа - Югры (приложение).</w:t>
      </w:r>
    </w:p>
    <w:p w:rsidR="00180BBA" w:rsidRDefault="00180BB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27.05.2011 N 185-п)</w:t>
      </w:r>
    </w:p>
    <w:p w:rsidR="00180BBA" w:rsidRDefault="00180BBA">
      <w:pPr>
        <w:pStyle w:val="ConsPlusNormal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185-п.</w:t>
      </w:r>
    </w:p>
    <w:p w:rsidR="00180BBA" w:rsidRDefault="00180BBA">
      <w:pPr>
        <w:pStyle w:val="ConsPlusNormal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ежегодно учитывать при формировании бюджета отрасли расходы на финансирование научной сессии старшеклассников Ханты-Мансийского автономного округа - Югры.</w:t>
      </w:r>
    </w:p>
    <w:p w:rsidR="00180BBA" w:rsidRDefault="00180BBA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27.05.2011 N 185-п)</w:t>
      </w:r>
    </w:p>
    <w:p w:rsidR="00180BBA" w:rsidRDefault="00180BBA">
      <w:pPr>
        <w:pStyle w:val="ConsPlusNormal"/>
        <w:ind w:firstLine="540"/>
        <w:jc w:val="both"/>
      </w:pPr>
      <w:r>
        <w:t xml:space="preserve">5. Рекомендовать главам муниципальных образований автономного округа направлять обучающихся, проявивших особые успехи в учебе, для участия в научной сессии старшеклассников Ханты-Мансийского автономного округа - Югры в порядке, установленном вышеназванным </w:t>
      </w:r>
      <w:hyperlink w:anchor="P39" w:history="1">
        <w:r>
          <w:rPr>
            <w:color w:val="0000FF"/>
          </w:rPr>
          <w:t>Положением</w:t>
        </w:r>
      </w:hyperlink>
      <w:r>
        <w:t>.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06.07.2009 </w:t>
      </w:r>
      <w:hyperlink r:id="rId14" w:history="1">
        <w:r>
          <w:rPr>
            <w:color w:val="0000FF"/>
          </w:rPr>
          <w:t>N 164-п</w:t>
        </w:r>
      </w:hyperlink>
      <w:r>
        <w:t xml:space="preserve">, от 09.08.2013 </w:t>
      </w:r>
      <w:hyperlink r:id="rId15" w:history="1">
        <w:r>
          <w:rPr>
            <w:color w:val="0000FF"/>
          </w:rPr>
          <w:t>N 304-п</w:t>
        </w:r>
      </w:hyperlink>
      <w:r>
        <w:t>)</w:t>
      </w:r>
    </w:p>
    <w:p w:rsidR="00180BBA" w:rsidRDefault="00180BBA">
      <w:pPr>
        <w:pStyle w:val="ConsPlusNormal"/>
        <w:ind w:firstLine="540"/>
        <w:jc w:val="both"/>
      </w:pPr>
      <w:r>
        <w:t xml:space="preserve">6.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185-п.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right"/>
      </w:pPr>
      <w:r>
        <w:t>Председатель Правительства</w:t>
      </w:r>
    </w:p>
    <w:p w:rsidR="00180BBA" w:rsidRDefault="00180BBA">
      <w:pPr>
        <w:pStyle w:val="ConsPlusNormal"/>
        <w:jc w:val="right"/>
      </w:pPr>
      <w:r>
        <w:t>автономного округа</w:t>
      </w:r>
    </w:p>
    <w:p w:rsidR="00180BBA" w:rsidRDefault="00180BBA">
      <w:pPr>
        <w:pStyle w:val="ConsPlusNormal"/>
        <w:jc w:val="right"/>
      </w:pPr>
      <w:r>
        <w:t>А.В.ФИЛИПЕНКО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right"/>
      </w:pPr>
      <w:r>
        <w:t>Приложение</w:t>
      </w:r>
    </w:p>
    <w:p w:rsidR="00180BBA" w:rsidRDefault="00180BBA">
      <w:pPr>
        <w:pStyle w:val="ConsPlusNormal"/>
        <w:jc w:val="right"/>
      </w:pPr>
      <w:r>
        <w:t>к постановлению</w:t>
      </w:r>
    </w:p>
    <w:p w:rsidR="00180BBA" w:rsidRDefault="00180BBA">
      <w:pPr>
        <w:pStyle w:val="ConsPlusNormal"/>
        <w:jc w:val="right"/>
      </w:pPr>
      <w:r>
        <w:t>Правительства</w:t>
      </w:r>
    </w:p>
    <w:p w:rsidR="00180BBA" w:rsidRDefault="00180BBA">
      <w:pPr>
        <w:pStyle w:val="ConsPlusNormal"/>
        <w:jc w:val="right"/>
      </w:pPr>
      <w:r>
        <w:t>Ханты-Мансийского</w:t>
      </w:r>
    </w:p>
    <w:p w:rsidR="00180BBA" w:rsidRDefault="00180BBA">
      <w:pPr>
        <w:pStyle w:val="ConsPlusNormal"/>
        <w:jc w:val="right"/>
      </w:pPr>
      <w:r>
        <w:t>автономного округа</w:t>
      </w:r>
    </w:p>
    <w:p w:rsidR="00180BBA" w:rsidRDefault="00180BBA">
      <w:pPr>
        <w:pStyle w:val="ConsPlusNormal"/>
        <w:jc w:val="right"/>
      </w:pPr>
      <w:r>
        <w:t>от 20 октября 2003 г. N 411-п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Title"/>
        <w:jc w:val="center"/>
      </w:pPr>
      <w:bookmarkStart w:id="0" w:name="P39"/>
      <w:bookmarkEnd w:id="0"/>
      <w:r>
        <w:t>ПОЛОЖЕНИЕ</w:t>
      </w:r>
    </w:p>
    <w:p w:rsidR="00180BBA" w:rsidRDefault="00180BBA">
      <w:pPr>
        <w:pStyle w:val="ConsPlusTitle"/>
        <w:jc w:val="center"/>
      </w:pPr>
      <w:r>
        <w:t>О НАУЧНОЙ СЕССИИ СТАРШЕКЛАССНИКОВ</w:t>
      </w:r>
    </w:p>
    <w:p w:rsidR="00180BBA" w:rsidRDefault="00180BBA">
      <w:pPr>
        <w:pStyle w:val="ConsPlusTitle"/>
        <w:jc w:val="center"/>
      </w:pPr>
      <w:r>
        <w:t>ХАНТЫ-МАНСИЙСКОГО АВТОНОМНОГО ОКРУГА - ЮГРЫ</w:t>
      </w:r>
    </w:p>
    <w:p w:rsidR="00180BBA" w:rsidRDefault="00180BBA">
      <w:pPr>
        <w:pStyle w:val="ConsPlusNormal"/>
        <w:jc w:val="center"/>
      </w:pPr>
      <w:r>
        <w:t>Список изменяющих документов</w:t>
      </w:r>
    </w:p>
    <w:p w:rsidR="00180BBA" w:rsidRDefault="00180BBA">
      <w:pPr>
        <w:pStyle w:val="ConsPlusNormal"/>
        <w:jc w:val="center"/>
      </w:pPr>
      <w:r>
        <w:lastRenderedPageBreak/>
        <w:t xml:space="preserve">(в ред. постановлений Правительства ХМАО - Югры от 06.07.2009 </w:t>
      </w:r>
      <w:hyperlink r:id="rId17" w:history="1">
        <w:r>
          <w:rPr>
            <w:color w:val="0000FF"/>
          </w:rPr>
          <w:t>N 164-п</w:t>
        </w:r>
      </w:hyperlink>
      <w:r>
        <w:t>,</w:t>
      </w:r>
    </w:p>
    <w:p w:rsidR="00180BBA" w:rsidRDefault="00180BBA">
      <w:pPr>
        <w:pStyle w:val="ConsPlusNormal"/>
        <w:jc w:val="center"/>
      </w:pPr>
      <w:r>
        <w:t xml:space="preserve">от 27.05.2011 </w:t>
      </w:r>
      <w:hyperlink r:id="rId18" w:history="1">
        <w:r>
          <w:rPr>
            <w:color w:val="0000FF"/>
          </w:rPr>
          <w:t>N 185-п</w:t>
        </w:r>
      </w:hyperlink>
      <w:r>
        <w:t xml:space="preserve">, от 09.08.2013 </w:t>
      </w:r>
      <w:hyperlink r:id="rId19" w:history="1">
        <w:r>
          <w:rPr>
            <w:color w:val="0000FF"/>
          </w:rPr>
          <w:t>N 304-п</w:t>
        </w:r>
      </w:hyperlink>
      <w:r>
        <w:t xml:space="preserve">, от 01.07.2016 </w:t>
      </w:r>
      <w:hyperlink r:id="rId20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1. Основные цели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Основными целями научной сессии являются:</w:t>
      </w:r>
    </w:p>
    <w:p w:rsidR="00180BBA" w:rsidRDefault="00180BBA">
      <w:pPr>
        <w:pStyle w:val="ConsPlusNormal"/>
        <w:ind w:firstLine="540"/>
        <w:jc w:val="both"/>
      </w:pPr>
      <w:r>
        <w:t>формирование устойчивого познавательного интереса старшеклассников общеобразовательных организаций автономного округа к овладению основами научных знаний;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304-п)</w:t>
      </w:r>
    </w:p>
    <w:p w:rsidR="00180BBA" w:rsidRDefault="00180BBA">
      <w:pPr>
        <w:pStyle w:val="ConsPlusNormal"/>
        <w:ind w:firstLine="540"/>
        <w:jc w:val="both"/>
      </w:pPr>
      <w:r>
        <w:t>пропаганда достижений современной научной мысли;</w:t>
      </w:r>
    </w:p>
    <w:p w:rsidR="00180BBA" w:rsidRDefault="00180BBA">
      <w:pPr>
        <w:pStyle w:val="ConsPlusNormal"/>
        <w:ind w:firstLine="540"/>
        <w:jc w:val="both"/>
      </w:pPr>
      <w:r>
        <w:t>подготовка к всероссийской олимпиаде школьников по математике, физике, информатике и химии.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01.07.2016 N 233-п.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2. Время и место проведения</w:t>
      </w:r>
    </w:p>
    <w:p w:rsidR="00180BBA" w:rsidRDefault="00180BB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180BBA" w:rsidRDefault="00180BBA">
      <w:pPr>
        <w:pStyle w:val="ConsPlusNormal"/>
        <w:jc w:val="center"/>
      </w:pPr>
      <w:r>
        <w:t>от 27.05.2011 N 185-п)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Научная сессия старшеклассников проводится ежегодно во время школьных осенних каникул в городе Ханты-Мансийске на базе бюджетного общеобразовательного учреждения Ханты-Мансийского автономного округа - Югры "Югорский физико-математический лицей-интернат" (далее - Югорский физико-математический лицей-интернат).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3. Состав участников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На научную сессию старшеклассников автономного округа приглашаются победители и призеры муниципальных, региональных и окружных олимпиад по физике, математике, информатике и химии среди обучающихся 9 - 10-х классов общеобразовательных организаций Ханты-Мансийского автономного округа - Югры.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27.05.2011 </w:t>
      </w:r>
      <w:hyperlink r:id="rId26" w:history="1">
        <w:r>
          <w:rPr>
            <w:color w:val="0000FF"/>
          </w:rPr>
          <w:t>N 185-п</w:t>
        </w:r>
      </w:hyperlink>
      <w:r>
        <w:t xml:space="preserve">, от 01.07.2016 </w:t>
      </w:r>
      <w:hyperlink r:id="rId27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ind w:firstLine="540"/>
        <w:jc w:val="both"/>
      </w:pPr>
      <w:r>
        <w:t>Состав участников научной сессии старшеклассников формирует Югорский физико-математический лицей-интернат на основании заявок, поданных органами местного самоуправления муниципальных образований Ханты-Мансийского автономного округа - Югры, осуществляющими управление в сфере образования.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ind w:firstLine="540"/>
        <w:jc w:val="both"/>
      </w:pPr>
      <w:r>
        <w:t>Югорский физико-математический лицей-интернат не позднее чем за 30 календарных дней до начала научной сессии старшеклассников утверждает квоту на участие для каждого муниципального образования Ханты-Мансийского автономного округа - Югры и не позднее 10 календарных дней до начала научной сессии - программу научной сессии, состав участников.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01.07.2016 N 233-п.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4. Программа научной сессии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Научная сессия старшеклассников включает лекционные и практические занятия по математике, физике, информатике и химии, открытые окружные олимпиады по математике, физике, информатике и химии. Преподавателями научной сессии являются специалисты ведущих образовательных центров России и преподаватели Югорского физико-математического лицея-интерната.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185-п.</w:t>
      </w:r>
    </w:p>
    <w:p w:rsidR="00180BBA" w:rsidRDefault="00180BBA">
      <w:pPr>
        <w:pStyle w:val="ConsPlusNormal"/>
        <w:ind w:firstLine="540"/>
        <w:jc w:val="both"/>
      </w:pPr>
      <w:r>
        <w:t xml:space="preserve">Культурная программа сессии предусматривает экскурсии в картинные галереи, </w:t>
      </w:r>
      <w:r>
        <w:lastRenderedPageBreak/>
        <w:t>образовательные организации, музеи г. Ханты-Мансийска, вечера отдыха, дискотеки и спортивные состязания.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27.05.2011 </w:t>
      </w:r>
      <w:hyperlink r:id="rId33" w:history="1">
        <w:r>
          <w:rPr>
            <w:color w:val="0000FF"/>
          </w:rPr>
          <w:t>N 185-п</w:t>
        </w:r>
      </w:hyperlink>
      <w:r>
        <w:t xml:space="preserve">, от 09.08.2013 </w:t>
      </w:r>
      <w:hyperlink r:id="rId34" w:history="1">
        <w:r>
          <w:rPr>
            <w:color w:val="0000FF"/>
          </w:rPr>
          <w:t>N 304-п</w:t>
        </w:r>
      </w:hyperlink>
      <w:r>
        <w:t>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5. Руководство сессией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Организатором научной сессии старшеклассников является Департамент образования и молодежной политики Ханты-Мансийского автономного округа - Югры (далее - Департамент), а также Югорский физико-математический лицей-интернат.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27.05.2011 </w:t>
      </w:r>
      <w:hyperlink r:id="rId35" w:history="1">
        <w:r>
          <w:rPr>
            <w:color w:val="0000FF"/>
          </w:rPr>
          <w:t>N 185-п</w:t>
        </w:r>
      </w:hyperlink>
      <w:r>
        <w:t xml:space="preserve">, от 01.07.2016 </w:t>
      </w:r>
      <w:hyperlink r:id="rId36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01.07.2016 N 233-п.</w:t>
      </w:r>
    </w:p>
    <w:p w:rsidR="00180BBA" w:rsidRDefault="00180BBA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185-п.</w:t>
      </w:r>
    </w:p>
    <w:p w:rsidR="00180BBA" w:rsidRDefault="00180BBA">
      <w:pPr>
        <w:pStyle w:val="ConsPlusNormal"/>
        <w:ind w:firstLine="540"/>
        <w:jc w:val="both"/>
      </w:pPr>
      <w:r>
        <w:t>Непосредственное проведение научной сессии старшеклассников (в том числе прием и размещение участников) осуществляет Югорский физико-математический лицей-интернат.</w:t>
      </w:r>
    </w:p>
    <w:p w:rsidR="00180BBA" w:rsidRDefault="00180BB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01.07.2016 N 233-п)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center"/>
      </w:pPr>
      <w:r>
        <w:t>6. Финансирование</w:t>
      </w:r>
    </w:p>
    <w:p w:rsidR="00180BBA" w:rsidRDefault="00180BB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180BBA" w:rsidRDefault="00180BBA">
      <w:pPr>
        <w:pStyle w:val="ConsPlusNormal"/>
        <w:jc w:val="center"/>
      </w:pPr>
      <w:r>
        <w:t>от 06.07.2009 N 164-п)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>Финансирование мероприятий, связанных с организацией и проведением научной сессии старшеклассников автономного округа, осуществляется Департаментом в соответствии с государственным заданием Югорского физико-математического лицея-интерната и включает в себя оплату питания, проживания участников сессии, культурно-массовых мероприятий в рамках сессии, затраты по работе приглашенных специалистов (проживание, проезд, оплата труда).</w:t>
      </w:r>
    </w:p>
    <w:p w:rsidR="00180BBA" w:rsidRDefault="00180BBA">
      <w:pPr>
        <w:pStyle w:val="ConsPlusNormal"/>
        <w:jc w:val="both"/>
      </w:pPr>
      <w:r>
        <w:t xml:space="preserve">(в ред. постановлений Правительства ХМАО - Югры от 27.05.2011 </w:t>
      </w:r>
      <w:hyperlink r:id="rId41" w:history="1">
        <w:r>
          <w:rPr>
            <w:color w:val="0000FF"/>
          </w:rPr>
          <w:t>N 185-п</w:t>
        </w:r>
      </w:hyperlink>
      <w:r>
        <w:t xml:space="preserve">, от 01.07.2016 </w:t>
      </w:r>
      <w:hyperlink r:id="rId42" w:history="1">
        <w:r>
          <w:rPr>
            <w:color w:val="0000FF"/>
          </w:rPr>
          <w:t>N 233-п</w:t>
        </w:r>
      </w:hyperlink>
      <w:r>
        <w:t>)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jc w:val="right"/>
      </w:pPr>
      <w:r>
        <w:t>Приложение 2</w:t>
      </w:r>
    </w:p>
    <w:p w:rsidR="00180BBA" w:rsidRDefault="00180BBA">
      <w:pPr>
        <w:pStyle w:val="ConsPlusNormal"/>
        <w:jc w:val="right"/>
      </w:pPr>
      <w:r>
        <w:t>к постановлению</w:t>
      </w:r>
    </w:p>
    <w:p w:rsidR="00180BBA" w:rsidRDefault="00180BBA">
      <w:pPr>
        <w:pStyle w:val="ConsPlusNormal"/>
        <w:jc w:val="right"/>
      </w:pPr>
      <w:r>
        <w:t>Правительства</w:t>
      </w:r>
    </w:p>
    <w:p w:rsidR="00180BBA" w:rsidRDefault="00180BBA">
      <w:pPr>
        <w:pStyle w:val="ConsPlusNormal"/>
        <w:jc w:val="right"/>
      </w:pPr>
      <w:r>
        <w:t>Ханты-Мансийского</w:t>
      </w:r>
    </w:p>
    <w:p w:rsidR="00180BBA" w:rsidRDefault="00180BBA">
      <w:pPr>
        <w:pStyle w:val="ConsPlusNormal"/>
        <w:jc w:val="right"/>
      </w:pPr>
      <w:r>
        <w:t>автономного округа</w:t>
      </w:r>
    </w:p>
    <w:p w:rsidR="00180BBA" w:rsidRDefault="00180BBA">
      <w:pPr>
        <w:pStyle w:val="ConsPlusNormal"/>
        <w:jc w:val="right"/>
      </w:pPr>
      <w:r>
        <w:t>от 20 октября 2003 г. N 411-п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Title"/>
        <w:jc w:val="center"/>
      </w:pPr>
      <w:r>
        <w:t>ОРГАНИЗАЦИОННЫЙ КОМИТЕТ</w:t>
      </w:r>
    </w:p>
    <w:p w:rsidR="00180BBA" w:rsidRDefault="00180BBA">
      <w:pPr>
        <w:pStyle w:val="ConsPlusTitle"/>
        <w:jc w:val="center"/>
      </w:pPr>
      <w:r>
        <w:t>ПО ПОДГОТОВКЕ И ПРОВЕДЕНИЮ</w:t>
      </w:r>
    </w:p>
    <w:p w:rsidR="00180BBA" w:rsidRDefault="00180BBA">
      <w:pPr>
        <w:pStyle w:val="ConsPlusTitle"/>
        <w:jc w:val="center"/>
      </w:pPr>
      <w:r>
        <w:t>НАУЧНОЙ СЕССИИ СТАРШЕКЛАССНИКОВ</w:t>
      </w:r>
    </w:p>
    <w:p w:rsidR="00180BBA" w:rsidRDefault="00180BBA">
      <w:pPr>
        <w:pStyle w:val="ConsPlusTitle"/>
        <w:jc w:val="center"/>
      </w:pPr>
      <w:r>
        <w:t>ХАНТЫ-МАНСИЙСКОГО АВТОНОМНОГО ОКРУГА - ЮГРЫ</w:t>
      </w:r>
    </w:p>
    <w:p w:rsidR="00180BBA" w:rsidRDefault="00180BBA">
      <w:pPr>
        <w:pStyle w:val="ConsPlusNormal"/>
        <w:jc w:val="both"/>
      </w:pPr>
    </w:p>
    <w:p w:rsidR="00180BBA" w:rsidRDefault="00180BBA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185-п.</w:t>
      </w:r>
    </w:p>
    <w:p w:rsidR="00180BBA" w:rsidRDefault="00180BBA">
      <w:pPr>
        <w:pStyle w:val="ConsPlusNormal"/>
      </w:pPr>
      <w:hyperlink r:id="rId44" w:history="1">
        <w:r>
          <w:rPr>
            <w:i/>
            <w:color w:val="0000FF"/>
          </w:rPr>
          <w:br/>
          <w:t>Постановление Правительства ХМАО от 20.10.2003 N 411-п (ред. от 01.07.2016) "О проведении научной сессии старшеклассников Ханты-Мансийского автономного округа - Югры" (вместе с "Положением о научной сессии старшеклассников Ханты-Мансийского автономного округа - Югры") {КонсультантПлюс}</w:t>
        </w:r>
      </w:hyperlink>
      <w:r>
        <w:br/>
      </w:r>
    </w:p>
    <w:p w:rsidR="002071D7" w:rsidRDefault="002071D7">
      <w:bookmarkStart w:id="1" w:name="_GoBack"/>
      <w:bookmarkEnd w:id="1"/>
    </w:p>
    <w:sectPr w:rsidR="002071D7" w:rsidSect="006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BA"/>
    <w:rsid w:val="00180BBA"/>
    <w:rsid w:val="002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1537-4838-4D68-9B3E-F458120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F9E4BF164C87A0496BDC247A3ABBEAF20C1C65B5324C915BB619EC4C26D2BD89955CB32C91220DD8983sDx8E" TargetMode="External"/><Relationship Id="rId18" Type="http://schemas.openxmlformats.org/officeDocument/2006/relationships/hyperlink" Target="consultantplus://offline/ref=746F9E4BF164C87A0496BDC247A3ABBEAF20C1C65B5324C915BB619EC4C26D2BD89955CB32C91220DD8983sDxDE" TargetMode="External"/><Relationship Id="rId26" Type="http://schemas.openxmlformats.org/officeDocument/2006/relationships/hyperlink" Target="consultantplus://offline/ref=746F9E4BF164C87A0496BDC247A3ABBEAF20C1C65B5324C915BB619EC4C26D2BD89955CB32C91220DD8982sDx8E" TargetMode="External"/><Relationship Id="rId39" Type="http://schemas.openxmlformats.org/officeDocument/2006/relationships/hyperlink" Target="consultantplus://offline/ref=746F9E4BF164C87A0496BDC247A3ABBEAF20C1C6535727CD1FB33C94CC9B6129DF960ADC35801E21DD8981D9s4x2E" TargetMode="External"/><Relationship Id="rId21" Type="http://schemas.openxmlformats.org/officeDocument/2006/relationships/hyperlink" Target="consultantplus://offline/ref=746F9E4BF164C87A0496BDC247A3ABBEAF20C1C65B5520CA1FBB619EC4C26D2BD89955CB32C91220DD8981sDxDE" TargetMode="External"/><Relationship Id="rId34" Type="http://schemas.openxmlformats.org/officeDocument/2006/relationships/hyperlink" Target="consultantplus://offline/ref=746F9E4BF164C87A0496BDC247A3ABBEAF20C1C65B5520CA1FBB619EC4C26D2BD89955CB32C91220DD8981sDxCE" TargetMode="External"/><Relationship Id="rId42" Type="http://schemas.openxmlformats.org/officeDocument/2006/relationships/hyperlink" Target="consultantplus://offline/ref=746F9E4BF164C87A0496BDC247A3ABBEAF20C1C6535727CD1FB33C94CC9B6129DF960ADC35801E21DD8981D9s4xCE" TargetMode="External"/><Relationship Id="rId7" Type="http://schemas.openxmlformats.org/officeDocument/2006/relationships/hyperlink" Target="consultantplus://offline/ref=746F9E4BF164C87A0496BDC247A3ABBEAF20C1C6535727CD1FB33C94CC9B6129DF960ADC35801E21DD8981DBs4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F9E4BF164C87A0496BDC247A3ABBEAF20C1C65B5324C915BB619EC4C26D2BD89955CB32C91220DD8983sDxEE" TargetMode="External"/><Relationship Id="rId29" Type="http://schemas.openxmlformats.org/officeDocument/2006/relationships/hyperlink" Target="consultantplus://offline/ref=746F9E4BF164C87A0496BDC247A3ABBEAF20C1C6535727CD1FB33C94CC9B6129DF960ADC35801E21DD8981DAs4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9E4BF164C87A0496BDC247A3ABBEAF20C1C65B5520CA1FBB619EC4C26D2BD89955CB32C91220DD8981sDxEE" TargetMode="External"/><Relationship Id="rId11" Type="http://schemas.openxmlformats.org/officeDocument/2006/relationships/hyperlink" Target="consultantplus://offline/ref=746F9E4BF164C87A0496BDC247A3ABBEAF20C1C65B5324C915BB619EC4C26D2BD89955CB32C91220DD8983sDxBE" TargetMode="External"/><Relationship Id="rId24" Type="http://schemas.openxmlformats.org/officeDocument/2006/relationships/hyperlink" Target="consultantplus://offline/ref=746F9E4BF164C87A0496BDC247A3ABBEAF20C1C65B5324C915BB619EC4C26D2BD89955CB32C91220DD8983sDx2E" TargetMode="External"/><Relationship Id="rId32" Type="http://schemas.openxmlformats.org/officeDocument/2006/relationships/hyperlink" Target="consultantplus://offline/ref=746F9E4BF164C87A0496BDC247A3ABBEAF20C1C65B5324C915BB619EC4C26D2BD89955CB32C91220DD8982sDx2E" TargetMode="External"/><Relationship Id="rId37" Type="http://schemas.openxmlformats.org/officeDocument/2006/relationships/hyperlink" Target="consultantplus://offline/ref=746F9E4BF164C87A0496BDC247A3ABBEAF20C1C6535727CD1FB33C94CC9B6129DF960ADC35801E21DD8981D9s4x1E" TargetMode="External"/><Relationship Id="rId40" Type="http://schemas.openxmlformats.org/officeDocument/2006/relationships/hyperlink" Target="consultantplus://offline/ref=746F9E4BF164C87A0496BDC247A3ABBEAF20C1C6535423C81EB23C94CC9B6129DF960ADC35801E21DD8981DAs4x4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46F9E4BF164C87A0496BDC247A3ABBEAF20C1C65B5324C915BB619EC4C26D2BD89955CB32C91220DD8980sDx2E" TargetMode="External"/><Relationship Id="rId15" Type="http://schemas.openxmlformats.org/officeDocument/2006/relationships/hyperlink" Target="consultantplus://offline/ref=746F9E4BF164C87A0496BDC247A3ABBEAF20C1C65B5520CA1FBB619EC4C26D2BD89955CB32C91220DD8981sDxDE" TargetMode="External"/><Relationship Id="rId23" Type="http://schemas.openxmlformats.org/officeDocument/2006/relationships/hyperlink" Target="consultantplus://offline/ref=746F9E4BF164C87A0496BDC247A3ABBEAF20C1C6535727CD1FB33C94CC9B6129DF960ADC35801E21DD8981DAs4x5E" TargetMode="External"/><Relationship Id="rId28" Type="http://schemas.openxmlformats.org/officeDocument/2006/relationships/hyperlink" Target="consultantplus://offline/ref=746F9E4BF164C87A0496BDC247A3ABBEAF20C1C6535727CD1FB33C94CC9B6129DF960ADC35801E21DD8981DAs4x1E" TargetMode="External"/><Relationship Id="rId36" Type="http://schemas.openxmlformats.org/officeDocument/2006/relationships/hyperlink" Target="consultantplus://offline/ref=746F9E4BF164C87A0496BDC247A3ABBEAF20C1C6535727CD1FB33C94CC9B6129DF960ADC35801E21DD8981D9s4x6E" TargetMode="External"/><Relationship Id="rId10" Type="http://schemas.openxmlformats.org/officeDocument/2006/relationships/hyperlink" Target="consultantplus://offline/ref=746F9E4BF164C87A0496BDC247A3ABBEAF20C1C6535423C81EB23C94CC9B6129DF960ADC35801E21DD8981DBs4x2E" TargetMode="External"/><Relationship Id="rId19" Type="http://schemas.openxmlformats.org/officeDocument/2006/relationships/hyperlink" Target="consultantplus://offline/ref=746F9E4BF164C87A0496BDC247A3ABBEAF20C1C65B5520CA1FBB619EC4C26D2BD89955CB32C91220DD8981sDxDE" TargetMode="External"/><Relationship Id="rId31" Type="http://schemas.openxmlformats.org/officeDocument/2006/relationships/hyperlink" Target="consultantplus://offline/ref=746F9E4BF164C87A0496BDC247A3ABBEAF20C1C6535727CD1FB33C94CC9B6129DF960ADC35801E21DD8981DAs4xDE" TargetMode="External"/><Relationship Id="rId44" Type="http://schemas.openxmlformats.org/officeDocument/2006/relationships/hyperlink" Target="consultantplus://offline/ref=746F9E4BF164C87A0496BDC247A3ABBEAF20C1C6535727C617B63C94CC9B6129DF960ADC35801E21DD8981DBs4x5E" TargetMode="External"/><Relationship Id="rId4" Type="http://schemas.openxmlformats.org/officeDocument/2006/relationships/hyperlink" Target="consultantplus://offline/ref=746F9E4BF164C87A0496BDC247A3ABBEAF20C1C6535423C81EB23C94CC9B6129DF960ADC35801E21DD8981DBs4x1E" TargetMode="External"/><Relationship Id="rId9" Type="http://schemas.openxmlformats.org/officeDocument/2006/relationships/hyperlink" Target="consultantplus://offline/ref=746F9E4BF164C87A0496BDC247A3ABBEAF20C1C6535727CD1FB33C94CC9B6129DF960ADC35801E21DD8981DBs4x2E" TargetMode="External"/><Relationship Id="rId14" Type="http://schemas.openxmlformats.org/officeDocument/2006/relationships/hyperlink" Target="consultantplus://offline/ref=746F9E4BF164C87A0496BDC247A3ABBEAF20C1C6535423C81EB23C94CC9B6129DF960ADC35801E21DD8981DBs4x2E" TargetMode="External"/><Relationship Id="rId22" Type="http://schemas.openxmlformats.org/officeDocument/2006/relationships/hyperlink" Target="consultantplus://offline/ref=746F9E4BF164C87A0496BDC247A3ABBEAF20C1C6535727CD1FB33C94CC9B6129DF960ADC35801E21DD8981DBs4xDE" TargetMode="External"/><Relationship Id="rId27" Type="http://schemas.openxmlformats.org/officeDocument/2006/relationships/hyperlink" Target="consultantplus://offline/ref=746F9E4BF164C87A0496BDC247A3ABBEAF20C1C6535727CD1FB33C94CC9B6129DF960ADC35801E21DD8981DAs4x0E" TargetMode="External"/><Relationship Id="rId30" Type="http://schemas.openxmlformats.org/officeDocument/2006/relationships/hyperlink" Target="consultantplus://offline/ref=746F9E4BF164C87A0496BDC247A3ABBEAF20C1C6535727CD1FB33C94CC9B6129DF960ADC35801E21DD8981DAs4xCE" TargetMode="External"/><Relationship Id="rId35" Type="http://schemas.openxmlformats.org/officeDocument/2006/relationships/hyperlink" Target="consultantplus://offline/ref=746F9E4BF164C87A0496BDC247A3ABBEAF20C1C65B5324C915BB619EC4C26D2BD89955CB32C91220DD8985sDx9E" TargetMode="External"/><Relationship Id="rId43" Type="http://schemas.openxmlformats.org/officeDocument/2006/relationships/hyperlink" Target="consultantplus://offline/ref=746F9E4BF164C87A0496BDC247A3ABBEAF20C1C65B5324C915BB619EC4C26D2BD89955CB32C91220DD8985sDx3E" TargetMode="External"/><Relationship Id="rId8" Type="http://schemas.openxmlformats.org/officeDocument/2006/relationships/hyperlink" Target="consultantplus://offline/ref=746F9E4BF164C87A0496BDC247A3ABBEAF20C1C65B5520CA1FBB619EC4C26D2BD89955CB32C91220DD8981sDx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6F9E4BF164C87A0496BDC247A3ABBEAF20C1C65B5324C915BB619EC4C26D2BD89955CB32C91220DD8983sDx9E" TargetMode="External"/><Relationship Id="rId17" Type="http://schemas.openxmlformats.org/officeDocument/2006/relationships/hyperlink" Target="consultantplus://offline/ref=746F9E4BF164C87A0496BDC247A3ABBEAF20C1C6535423C81EB23C94CC9B6129DF960ADC35801E21DD8981DAs4x4E" TargetMode="External"/><Relationship Id="rId25" Type="http://schemas.openxmlformats.org/officeDocument/2006/relationships/hyperlink" Target="consultantplus://offline/ref=746F9E4BF164C87A0496BDC247A3ABBEAF20C1C6535727CD1FB33C94CC9B6129DF960ADC35801E21DD8981DAs4x6E" TargetMode="External"/><Relationship Id="rId33" Type="http://schemas.openxmlformats.org/officeDocument/2006/relationships/hyperlink" Target="consultantplus://offline/ref=746F9E4BF164C87A0496BDC247A3ABBEAF20C1C65B5324C915BB619EC4C26D2BD89955CB32C91220DD8985sDxBE" TargetMode="External"/><Relationship Id="rId38" Type="http://schemas.openxmlformats.org/officeDocument/2006/relationships/hyperlink" Target="consultantplus://offline/ref=746F9E4BF164C87A0496BDC247A3ABBEAF20C1C65B5324C915BB619EC4C26D2BD89955CB32C91220DD8985sDxFE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746F9E4BF164C87A0496BDC247A3ABBEAF20C1C6535727CD1FB33C94CC9B6129DF960ADC35801E21DD8981DBs4x3E" TargetMode="External"/><Relationship Id="rId41" Type="http://schemas.openxmlformats.org/officeDocument/2006/relationships/hyperlink" Target="consultantplus://offline/ref=746F9E4BF164C87A0496BDC247A3ABBEAF20C1C65B5324C915BB619EC4C26D2BD89955CB32C91220DD8983sD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 Н.А.</dc:creator>
  <cp:keywords/>
  <dc:description/>
  <cp:lastModifiedBy>Курлова Н.А.</cp:lastModifiedBy>
  <cp:revision>1</cp:revision>
  <dcterms:created xsi:type="dcterms:W3CDTF">2016-09-14T04:49:00Z</dcterms:created>
  <dcterms:modified xsi:type="dcterms:W3CDTF">2016-09-14T04:50:00Z</dcterms:modified>
</cp:coreProperties>
</file>